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2492"/>
        <w:gridCol w:w="2252"/>
        <w:gridCol w:w="2254"/>
      </w:tblGrid>
      <w:tr w:rsidR="00A64959" w:rsidRPr="00425FD1" w14:paraId="31356312" w14:textId="77777777" w:rsidTr="00293049">
        <w:tc>
          <w:tcPr>
            <w:tcW w:w="2064" w:type="dxa"/>
            <w:vMerge w:val="restart"/>
          </w:tcPr>
          <w:p w14:paraId="7EDD9C79" w14:textId="69AFF4CC" w:rsidR="00A64959" w:rsidRPr="00425FD1" w:rsidRDefault="00A64959" w:rsidP="00D661F0">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 xml:space="preserve">Ministarstvo </w:t>
            </w:r>
            <w:r w:rsidR="00D661F0" w:rsidRPr="00425FD1">
              <w:rPr>
                <w:rFonts w:ascii="Times New Roman" w:eastAsia="SimSun" w:hAnsi="Times New Roman"/>
                <w:b/>
                <w:sz w:val="24"/>
                <w:szCs w:val="24"/>
              </w:rPr>
              <w:t>financija</w:t>
            </w:r>
            <w:r w:rsidRPr="00425FD1">
              <w:rPr>
                <w:rFonts w:ascii="Times New Roman" w:eastAsia="SimSun" w:hAnsi="Times New Roman"/>
                <w:b/>
                <w:sz w:val="24"/>
                <w:szCs w:val="24"/>
              </w:rPr>
              <w:t xml:space="preserve"> (M</w:t>
            </w:r>
            <w:r w:rsidR="00D661F0" w:rsidRPr="00425FD1">
              <w:rPr>
                <w:rFonts w:ascii="Times New Roman" w:eastAsia="SimSun" w:hAnsi="Times New Roman"/>
                <w:b/>
                <w:sz w:val="24"/>
                <w:szCs w:val="24"/>
              </w:rPr>
              <w:t>FIN</w:t>
            </w:r>
            <w:r w:rsidRPr="00425FD1">
              <w:rPr>
                <w:rFonts w:ascii="Times New Roman" w:eastAsia="SimSun" w:hAnsi="Times New Roman"/>
                <w:b/>
                <w:sz w:val="24"/>
                <w:szCs w:val="24"/>
              </w:rPr>
              <w:t>)</w:t>
            </w:r>
          </w:p>
        </w:tc>
        <w:tc>
          <w:tcPr>
            <w:tcW w:w="2492" w:type="dxa"/>
            <w:vMerge w:val="restart"/>
          </w:tcPr>
          <w:p w14:paraId="16C8D5E1" w14:textId="58DF274B" w:rsidR="00A64959" w:rsidRPr="00425FD1" w:rsidRDefault="00A64959" w:rsidP="00D661F0">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 xml:space="preserve">PRAVILA </w:t>
            </w:r>
            <w:r w:rsidR="00D661F0" w:rsidRPr="00425FD1">
              <w:rPr>
                <w:rFonts w:ascii="Times New Roman" w:eastAsia="SimSun" w:hAnsi="Times New Roman"/>
                <w:b/>
                <w:sz w:val="24"/>
                <w:szCs w:val="24"/>
              </w:rPr>
              <w:t>NPOO</w:t>
            </w:r>
          </w:p>
        </w:tc>
        <w:tc>
          <w:tcPr>
            <w:tcW w:w="2252" w:type="dxa"/>
          </w:tcPr>
          <w:p w14:paraId="31C1DF66" w14:textId="77777777" w:rsidR="00A64959" w:rsidRPr="00425FD1" w:rsidRDefault="00A64959" w:rsidP="0044120D">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Pravilo br.</w:t>
            </w:r>
          </w:p>
        </w:tc>
        <w:tc>
          <w:tcPr>
            <w:tcW w:w="2254" w:type="dxa"/>
          </w:tcPr>
          <w:p w14:paraId="75A40A8B" w14:textId="0262BE87" w:rsidR="00A64959" w:rsidRPr="00425FD1" w:rsidRDefault="00A64959" w:rsidP="00D661F0">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0</w:t>
            </w:r>
            <w:r w:rsidR="00D661F0" w:rsidRPr="00425FD1">
              <w:rPr>
                <w:rFonts w:ascii="Times New Roman" w:eastAsia="SimSun" w:hAnsi="Times New Roman"/>
                <w:b/>
                <w:sz w:val="24"/>
                <w:szCs w:val="24"/>
              </w:rPr>
              <w:t>3</w:t>
            </w:r>
          </w:p>
        </w:tc>
      </w:tr>
      <w:tr w:rsidR="001D506D" w:rsidRPr="00425FD1" w14:paraId="3DA8AA9A" w14:textId="77777777" w:rsidTr="00293049">
        <w:tc>
          <w:tcPr>
            <w:tcW w:w="2064" w:type="dxa"/>
            <w:vMerge/>
          </w:tcPr>
          <w:p w14:paraId="682664A8" w14:textId="77777777" w:rsidR="001D506D" w:rsidRPr="00425FD1" w:rsidRDefault="001D506D" w:rsidP="001D506D">
            <w:pPr>
              <w:spacing w:after="0"/>
              <w:rPr>
                <w:rFonts w:ascii="Times New Roman" w:eastAsia="SimSun" w:hAnsi="Times New Roman"/>
                <w:b/>
                <w:sz w:val="24"/>
                <w:szCs w:val="24"/>
              </w:rPr>
            </w:pPr>
          </w:p>
        </w:tc>
        <w:tc>
          <w:tcPr>
            <w:tcW w:w="2492" w:type="dxa"/>
            <w:vMerge/>
          </w:tcPr>
          <w:p w14:paraId="23F066F0" w14:textId="77777777" w:rsidR="001D506D" w:rsidRPr="00425FD1" w:rsidRDefault="001D506D" w:rsidP="001D506D">
            <w:pPr>
              <w:spacing w:after="0"/>
              <w:rPr>
                <w:rFonts w:ascii="Times New Roman" w:eastAsia="SimSun" w:hAnsi="Times New Roman"/>
                <w:b/>
                <w:sz w:val="24"/>
                <w:szCs w:val="24"/>
              </w:rPr>
            </w:pPr>
          </w:p>
        </w:tc>
        <w:tc>
          <w:tcPr>
            <w:tcW w:w="2252" w:type="dxa"/>
          </w:tcPr>
          <w:p w14:paraId="58A9B9DC" w14:textId="7F3F1284" w:rsidR="001D506D" w:rsidRPr="00425FD1" w:rsidRDefault="001D506D" w:rsidP="001D506D">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 xml:space="preserve">Datum </w:t>
            </w:r>
          </w:p>
        </w:tc>
        <w:tc>
          <w:tcPr>
            <w:tcW w:w="2254" w:type="dxa"/>
          </w:tcPr>
          <w:p w14:paraId="024C215D" w14:textId="3E32F27B" w:rsidR="001D506D" w:rsidRPr="00425FD1" w:rsidRDefault="001D506D" w:rsidP="001D506D">
            <w:pPr>
              <w:tabs>
                <w:tab w:val="left" w:pos="1257"/>
              </w:tabs>
              <w:spacing w:after="0"/>
              <w:jc w:val="center"/>
              <w:rPr>
                <w:rFonts w:ascii="Times New Roman" w:eastAsia="SimSun" w:hAnsi="Times New Roman"/>
                <w:b/>
                <w:sz w:val="24"/>
                <w:szCs w:val="24"/>
              </w:rPr>
            </w:pPr>
            <w:r w:rsidRPr="00425FD1">
              <w:rPr>
                <w:rFonts w:ascii="Times New Roman" w:hAnsi="Times New Roman"/>
                <w:b/>
                <w:bCs/>
                <w:kern w:val="32"/>
                <w:sz w:val="24"/>
                <w:szCs w:val="24"/>
              </w:rPr>
              <w:t>Travanj 2022.</w:t>
            </w:r>
          </w:p>
        </w:tc>
      </w:tr>
      <w:tr w:rsidR="001D506D" w:rsidRPr="00425FD1" w14:paraId="3457C65F" w14:textId="77777777" w:rsidTr="00293049">
        <w:tc>
          <w:tcPr>
            <w:tcW w:w="2064" w:type="dxa"/>
            <w:vMerge/>
          </w:tcPr>
          <w:p w14:paraId="0AA5AA2C" w14:textId="77777777" w:rsidR="001D506D" w:rsidRPr="00425FD1" w:rsidRDefault="001D506D" w:rsidP="001D506D">
            <w:pPr>
              <w:spacing w:after="0"/>
              <w:rPr>
                <w:rFonts w:ascii="Times New Roman" w:eastAsia="SimSun" w:hAnsi="Times New Roman"/>
                <w:b/>
                <w:sz w:val="24"/>
                <w:szCs w:val="24"/>
              </w:rPr>
            </w:pPr>
          </w:p>
        </w:tc>
        <w:tc>
          <w:tcPr>
            <w:tcW w:w="2492" w:type="dxa"/>
            <w:vMerge w:val="restart"/>
          </w:tcPr>
          <w:p w14:paraId="107E0466" w14:textId="7B759F34" w:rsidR="001D506D" w:rsidRPr="00425FD1" w:rsidRDefault="001D506D" w:rsidP="001D506D">
            <w:pPr>
              <w:tabs>
                <w:tab w:val="left" w:pos="1257"/>
              </w:tabs>
              <w:spacing w:after="0"/>
              <w:jc w:val="center"/>
              <w:rPr>
                <w:rFonts w:ascii="Times New Roman" w:eastAsia="SimSun" w:hAnsi="Times New Roman"/>
                <w:sz w:val="24"/>
                <w:szCs w:val="24"/>
              </w:rPr>
            </w:pPr>
            <w:r w:rsidRPr="00425FD1">
              <w:rPr>
                <w:rFonts w:ascii="Times New Roman" w:eastAsia="SimSun" w:hAnsi="Times New Roman"/>
                <w:b/>
                <w:sz w:val="24"/>
                <w:szCs w:val="24"/>
              </w:rPr>
              <w:t>Upravljanje ugovorima</w:t>
            </w:r>
          </w:p>
        </w:tc>
        <w:tc>
          <w:tcPr>
            <w:tcW w:w="2252" w:type="dxa"/>
          </w:tcPr>
          <w:p w14:paraId="4D7B6930" w14:textId="77777777" w:rsidR="001D506D" w:rsidRPr="00425FD1" w:rsidRDefault="001D506D" w:rsidP="001D506D">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Verzija</w:t>
            </w:r>
          </w:p>
        </w:tc>
        <w:tc>
          <w:tcPr>
            <w:tcW w:w="2254" w:type="dxa"/>
          </w:tcPr>
          <w:p w14:paraId="127F2FC1" w14:textId="1945A276" w:rsidR="001D506D" w:rsidRPr="00425FD1" w:rsidRDefault="001D506D" w:rsidP="001D506D">
            <w:pPr>
              <w:tabs>
                <w:tab w:val="left" w:pos="1257"/>
              </w:tabs>
              <w:spacing w:after="0"/>
              <w:jc w:val="center"/>
              <w:rPr>
                <w:rFonts w:ascii="Times New Roman" w:eastAsia="SimSun" w:hAnsi="Times New Roman"/>
                <w:b/>
                <w:sz w:val="24"/>
                <w:szCs w:val="24"/>
              </w:rPr>
            </w:pPr>
            <w:r w:rsidRPr="00425FD1">
              <w:rPr>
                <w:rFonts w:ascii="Times New Roman" w:hAnsi="Times New Roman"/>
                <w:b/>
                <w:color w:val="000000" w:themeColor="text1"/>
                <w:sz w:val="24"/>
                <w:szCs w:val="24"/>
              </w:rPr>
              <w:t>2.0</w:t>
            </w:r>
          </w:p>
        </w:tc>
      </w:tr>
      <w:tr w:rsidR="001D506D" w:rsidRPr="00425FD1" w14:paraId="7ABCA963" w14:textId="77777777" w:rsidTr="00293049">
        <w:tc>
          <w:tcPr>
            <w:tcW w:w="2064" w:type="dxa"/>
            <w:vMerge/>
          </w:tcPr>
          <w:p w14:paraId="135751C5" w14:textId="77777777" w:rsidR="001D506D" w:rsidRPr="00425FD1" w:rsidRDefault="001D506D" w:rsidP="001D506D">
            <w:pPr>
              <w:spacing w:after="0"/>
              <w:rPr>
                <w:rFonts w:ascii="Times New Roman" w:eastAsia="SimSun" w:hAnsi="Times New Roman"/>
                <w:b/>
                <w:sz w:val="24"/>
                <w:szCs w:val="24"/>
              </w:rPr>
            </w:pPr>
          </w:p>
        </w:tc>
        <w:tc>
          <w:tcPr>
            <w:tcW w:w="2492" w:type="dxa"/>
            <w:vMerge/>
          </w:tcPr>
          <w:p w14:paraId="17E8C07F" w14:textId="77777777" w:rsidR="001D506D" w:rsidRPr="00425FD1" w:rsidRDefault="001D506D" w:rsidP="001D506D">
            <w:pPr>
              <w:spacing w:after="0"/>
              <w:rPr>
                <w:rFonts w:ascii="Times New Roman" w:eastAsia="SimSun" w:hAnsi="Times New Roman"/>
                <w:sz w:val="24"/>
                <w:szCs w:val="24"/>
              </w:rPr>
            </w:pPr>
          </w:p>
        </w:tc>
        <w:tc>
          <w:tcPr>
            <w:tcW w:w="2252" w:type="dxa"/>
          </w:tcPr>
          <w:p w14:paraId="572D7804" w14:textId="71AC6298" w:rsidR="001D506D" w:rsidRPr="00425FD1" w:rsidRDefault="001D506D" w:rsidP="001D506D">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Pravilo donosi</w:t>
            </w:r>
          </w:p>
        </w:tc>
        <w:tc>
          <w:tcPr>
            <w:tcW w:w="2254" w:type="dxa"/>
          </w:tcPr>
          <w:p w14:paraId="06620DEB" w14:textId="34CB6E07" w:rsidR="001D506D" w:rsidRPr="00425FD1" w:rsidRDefault="001D506D" w:rsidP="001D506D">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Ministar MFIN-a</w:t>
            </w:r>
          </w:p>
        </w:tc>
      </w:tr>
    </w:tbl>
    <w:p w14:paraId="32BB43EF" w14:textId="77777777" w:rsidR="00A64959" w:rsidRPr="00425FD1" w:rsidRDefault="00A64959" w:rsidP="0044120D">
      <w:pPr>
        <w:autoSpaceDE w:val="0"/>
        <w:autoSpaceDN w:val="0"/>
        <w:adjustRightInd w:val="0"/>
        <w:spacing w:after="0" w:line="240" w:lineRule="auto"/>
        <w:jc w:val="center"/>
        <w:rPr>
          <w:rFonts w:ascii="Lucida Sans Unicode" w:hAnsi="Lucida Sans Unicode" w:cs="Lucida Sans Unicode"/>
          <w:b/>
        </w:rPr>
      </w:pPr>
    </w:p>
    <w:p w14:paraId="552A0329" w14:textId="77777777" w:rsidR="00A64959" w:rsidRPr="00425FD1" w:rsidRDefault="00A64959" w:rsidP="0044120D">
      <w:pPr>
        <w:autoSpaceDE w:val="0"/>
        <w:autoSpaceDN w:val="0"/>
        <w:adjustRightInd w:val="0"/>
        <w:spacing w:after="0" w:line="240" w:lineRule="auto"/>
        <w:jc w:val="center"/>
        <w:rPr>
          <w:rFonts w:ascii="Times New Roman" w:hAnsi="Times New Roman"/>
          <w:b/>
        </w:rPr>
      </w:pPr>
    </w:p>
    <w:p w14:paraId="4579F4A3" w14:textId="663AC1A5" w:rsidR="00172526" w:rsidRPr="00425FD1" w:rsidRDefault="00172526" w:rsidP="00172526">
      <w:pPr>
        <w:spacing w:after="0" w:line="240" w:lineRule="auto"/>
        <w:ind w:left="720"/>
        <w:jc w:val="center"/>
        <w:rPr>
          <w:rFonts w:ascii="Times New Roman" w:hAnsi="Times New Roman"/>
          <w:b/>
          <w:sz w:val="24"/>
          <w:szCs w:val="24"/>
        </w:rPr>
      </w:pPr>
      <w:r w:rsidRPr="00425FD1">
        <w:rPr>
          <w:rFonts w:ascii="Times New Roman" w:hAnsi="Times New Roman"/>
          <w:b/>
          <w:sz w:val="24"/>
          <w:szCs w:val="24"/>
        </w:rPr>
        <w:t>U</w:t>
      </w:r>
      <w:r w:rsidR="00872D3A" w:rsidRPr="00425FD1">
        <w:rPr>
          <w:rFonts w:ascii="Times New Roman" w:hAnsi="Times New Roman"/>
          <w:b/>
          <w:sz w:val="24"/>
          <w:szCs w:val="24"/>
        </w:rPr>
        <w:t xml:space="preserve">GOVOR O DODJELI BESPOVRATNIH SREDSTAVA ZA PROJEKTE KOJI SE FINANCIRAJU IZ </w:t>
      </w:r>
      <w:r w:rsidR="00D661F0" w:rsidRPr="00425FD1">
        <w:rPr>
          <w:rFonts w:ascii="Times New Roman" w:hAnsi="Times New Roman"/>
          <w:b/>
          <w:sz w:val="24"/>
          <w:szCs w:val="24"/>
        </w:rPr>
        <w:t>MEHANIZMA ZA OPORAVAK I OTPORNOST</w:t>
      </w:r>
      <w:r w:rsidR="00872D3A" w:rsidRPr="00425FD1">
        <w:rPr>
          <w:rFonts w:ascii="Times New Roman" w:hAnsi="Times New Roman"/>
          <w:b/>
          <w:sz w:val="24"/>
          <w:szCs w:val="24"/>
        </w:rPr>
        <w:t xml:space="preserve"> </w:t>
      </w:r>
    </w:p>
    <w:p w14:paraId="72AAEA01" w14:textId="77777777" w:rsidR="00172526" w:rsidRPr="00425FD1" w:rsidRDefault="00172526" w:rsidP="00172526">
      <w:pPr>
        <w:spacing w:after="0" w:line="240" w:lineRule="auto"/>
        <w:ind w:left="720"/>
        <w:jc w:val="center"/>
        <w:rPr>
          <w:rFonts w:ascii="Times New Roman" w:hAnsi="Times New Roman"/>
          <w:sz w:val="24"/>
          <w:szCs w:val="24"/>
        </w:rPr>
      </w:pPr>
    </w:p>
    <w:p w14:paraId="5E650FF6" w14:textId="79BCB2E8" w:rsidR="00172526" w:rsidRPr="00425FD1" w:rsidRDefault="00172526" w:rsidP="00172526">
      <w:pPr>
        <w:tabs>
          <w:tab w:val="left" w:pos="-1701"/>
          <w:tab w:val="left" w:pos="-1560"/>
        </w:tabs>
        <w:spacing w:after="0" w:line="240" w:lineRule="auto"/>
        <w:jc w:val="center"/>
        <w:rPr>
          <w:rFonts w:ascii="Times New Roman" w:hAnsi="Times New Roman"/>
          <w:sz w:val="24"/>
          <w:szCs w:val="24"/>
        </w:rPr>
      </w:pPr>
      <w:r w:rsidRPr="00425FD1">
        <w:rPr>
          <w:rFonts w:ascii="Times New Roman" w:hAnsi="Times New Roman"/>
          <w:sz w:val="24"/>
          <w:szCs w:val="24"/>
        </w:rPr>
        <w:t>("Ugovor o</w:t>
      </w:r>
      <w:r w:rsidRPr="00425FD1">
        <w:rPr>
          <w:rFonts w:ascii="Times New Roman" w:hAnsi="Times New Roman"/>
          <w:b/>
          <w:sz w:val="24"/>
          <w:szCs w:val="24"/>
        </w:rPr>
        <w:t xml:space="preserve"> </w:t>
      </w:r>
      <w:r w:rsidRPr="00425FD1">
        <w:rPr>
          <w:rFonts w:ascii="Times New Roman" w:hAnsi="Times New Roman"/>
          <w:sz w:val="24"/>
          <w:szCs w:val="24"/>
        </w:rPr>
        <w:t>dodjeli bespovratnih sredstava", u nastavku teksta: Ugovor)</w:t>
      </w:r>
    </w:p>
    <w:p w14:paraId="6A6057F9" w14:textId="77777777" w:rsidR="00A64959" w:rsidRPr="00425FD1" w:rsidRDefault="00A64959" w:rsidP="0044120D">
      <w:pPr>
        <w:tabs>
          <w:tab w:val="left" w:pos="-1701"/>
          <w:tab w:val="left" w:pos="-1560"/>
        </w:tabs>
        <w:spacing w:after="0" w:line="240" w:lineRule="auto"/>
        <w:jc w:val="center"/>
        <w:rPr>
          <w:rFonts w:ascii="Times New Roman" w:hAnsi="Times New Roman"/>
          <w:b/>
          <w:i/>
          <w:sz w:val="24"/>
          <w:szCs w:val="24"/>
        </w:rPr>
      </w:pPr>
      <w:r w:rsidRPr="00425FD1">
        <w:rPr>
          <w:rFonts w:ascii="Times New Roman" w:hAnsi="Times New Roman"/>
          <w:b/>
          <w:sz w:val="24"/>
          <w:szCs w:val="24"/>
        </w:rPr>
        <w:t>&lt;</w:t>
      </w:r>
      <w:r w:rsidRPr="00425FD1">
        <w:rPr>
          <w:rFonts w:ascii="Times New Roman" w:hAnsi="Times New Roman"/>
          <w:b/>
          <w:i/>
          <w:sz w:val="24"/>
          <w:szCs w:val="24"/>
        </w:rPr>
        <w:t>Referentni broj Ugovora o</w:t>
      </w:r>
      <w:r w:rsidRPr="00425FD1">
        <w:rPr>
          <w:rFonts w:ascii="Times New Roman" w:hAnsi="Times New Roman"/>
          <w:b/>
          <w:sz w:val="24"/>
          <w:szCs w:val="24"/>
        </w:rPr>
        <w:t xml:space="preserve"> </w:t>
      </w:r>
      <w:r w:rsidRPr="00425FD1">
        <w:rPr>
          <w:rFonts w:ascii="Times New Roman" w:hAnsi="Times New Roman"/>
          <w:b/>
          <w:i/>
          <w:sz w:val="24"/>
          <w:szCs w:val="24"/>
        </w:rPr>
        <w:t>dodjeli bespovratnih sredstava&gt;</w:t>
      </w:r>
    </w:p>
    <w:p w14:paraId="0D1BE3DF" w14:textId="77777777" w:rsidR="00A64959" w:rsidRPr="00425FD1"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425FD1">
        <w:rPr>
          <w:rFonts w:ascii="Times New Roman" w:hAnsi="Times New Roman"/>
          <w:b/>
          <w:sz w:val="24"/>
          <w:szCs w:val="24"/>
        </w:rPr>
        <w:tab/>
      </w:r>
      <w:r w:rsidRPr="00425FD1">
        <w:rPr>
          <w:rFonts w:ascii="Times New Roman" w:hAnsi="Times New Roman"/>
          <w:b/>
          <w:sz w:val="24"/>
          <w:szCs w:val="24"/>
        </w:rPr>
        <w:tab/>
      </w:r>
    </w:p>
    <w:p w14:paraId="6965DBC6" w14:textId="46109E51" w:rsidR="00B87722" w:rsidRPr="00425FD1" w:rsidRDefault="00794E60" w:rsidP="00794E60">
      <w:pPr>
        <w:spacing w:after="0" w:line="240" w:lineRule="auto"/>
        <w:jc w:val="center"/>
        <w:rPr>
          <w:rFonts w:ascii="Times New Roman" w:hAnsi="Times New Roman"/>
          <w:b/>
          <w:bCs/>
          <w:sz w:val="24"/>
          <w:szCs w:val="24"/>
          <w:lang w:val="hr"/>
        </w:rPr>
      </w:pPr>
      <w:r w:rsidRPr="00425FD1">
        <w:rPr>
          <w:rFonts w:ascii="Times New Roman" w:hAnsi="Times New Roman"/>
          <w:b/>
          <w:bCs/>
          <w:sz w:val="24"/>
          <w:szCs w:val="24"/>
          <w:lang w:val="hr"/>
        </w:rPr>
        <w:t>C2.3. R4-I1 Provedba projekata u sklopu Okvirnog nacionalnog programa za razvoj infrastrukture širokopojasnog pristupa u područjima u kojima ne postoji dostatan komercijalni interes za ulaganja</w:t>
      </w:r>
    </w:p>
    <w:p w14:paraId="06966FA2" w14:textId="77777777" w:rsidR="00794E60" w:rsidRPr="00425FD1" w:rsidRDefault="00794E60" w:rsidP="00794E60">
      <w:pPr>
        <w:spacing w:after="0" w:line="240" w:lineRule="auto"/>
        <w:jc w:val="center"/>
        <w:rPr>
          <w:rFonts w:ascii="Times New Roman" w:hAnsi="Times New Roman"/>
          <w:sz w:val="24"/>
          <w:szCs w:val="24"/>
        </w:rPr>
      </w:pPr>
    </w:p>
    <w:p w14:paraId="5AE6522F" w14:textId="041309A6" w:rsidR="00D513C4" w:rsidRPr="00425FD1" w:rsidRDefault="00D513C4" w:rsidP="00D513C4">
      <w:pPr>
        <w:spacing w:after="0" w:line="240" w:lineRule="auto"/>
        <w:jc w:val="both"/>
        <w:rPr>
          <w:rFonts w:ascii="Times New Roman" w:hAnsi="Times New Roman"/>
          <w:sz w:val="24"/>
          <w:szCs w:val="24"/>
        </w:rPr>
      </w:pPr>
      <w:r w:rsidRPr="00425FD1">
        <w:rPr>
          <w:rFonts w:ascii="Times New Roman" w:hAnsi="Times New Roman"/>
          <w:sz w:val="24"/>
          <w:szCs w:val="24"/>
        </w:rPr>
        <w:t>Ministarstvo mora, prometa i infrastrukture,</w:t>
      </w:r>
    </w:p>
    <w:p w14:paraId="50EBBCC6" w14:textId="77777777" w:rsidR="00D513C4" w:rsidRPr="00425FD1" w:rsidRDefault="00D513C4" w:rsidP="00D513C4">
      <w:pPr>
        <w:spacing w:after="0" w:line="240" w:lineRule="auto"/>
        <w:jc w:val="both"/>
        <w:rPr>
          <w:rFonts w:ascii="Times New Roman" w:hAnsi="Times New Roman"/>
          <w:sz w:val="24"/>
          <w:szCs w:val="24"/>
        </w:rPr>
      </w:pPr>
      <w:r w:rsidRPr="00425FD1">
        <w:rPr>
          <w:rFonts w:ascii="Times New Roman" w:hAnsi="Times New Roman"/>
          <w:sz w:val="24"/>
          <w:szCs w:val="24"/>
        </w:rPr>
        <w:t>Prisavlje 14, 10000 Zagreb,</w:t>
      </w:r>
    </w:p>
    <w:p w14:paraId="7EB5E0C0" w14:textId="77777777" w:rsidR="00D513C4" w:rsidRPr="00425FD1" w:rsidRDefault="00D513C4" w:rsidP="00D513C4">
      <w:pPr>
        <w:spacing w:after="0" w:line="240" w:lineRule="auto"/>
        <w:jc w:val="both"/>
        <w:rPr>
          <w:rFonts w:ascii="Times New Roman" w:hAnsi="Times New Roman"/>
          <w:sz w:val="24"/>
          <w:szCs w:val="24"/>
        </w:rPr>
      </w:pPr>
      <w:r w:rsidRPr="00425FD1">
        <w:rPr>
          <w:rFonts w:ascii="Times New Roman" w:hAnsi="Times New Roman"/>
          <w:sz w:val="24"/>
          <w:szCs w:val="24"/>
        </w:rPr>
        <w:t>Osobni identifikacijski broj (OIB): 22874515170</w:t>
      </w:r>
    </w:p>
    <w:p w14:paraId="00394B4D" w14:textId="3FA4B788" w:rsidR="00A64959" w:rsidRPr="00425FD1" w:rsidRDefault="00D661F0"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Tijelo nadležno za komponentu</w:t>
      </w:r>
      <w:r w:rsidR="00875CE8" w:rsidRPr="00425FD1">
        <w:rPr>
          <w:rFonts w:ascii="Times New Roman" w:hAnsi="Times New Roman"/>
          <w:sz w:val="24"/>
          <w:szCs w:val="24"/>
        </w:rPr>
        <w:t xml:space="preserve"> </w:t>
      </w:r>
      <w:proofErr w:type="spellStart"/>
      <w:r w:rsidRPr="00425FD1">
        <w:rPr>
          <w:rFonts w:ascii="Times New Roman" w:hAnsi="Times New Roman"/>
          <w:sz w:val="24"/>
          <w:szCs w:val="24"/>
        </w:rPr>
        <w:t>podkomponentu</w:t>
      </w:r>
      <w:proofErr w:type="spellEnd"/>
      <w:r w:rsidR="00A64959" w:rsidRPr="00425FD1">
        <w:rPr>
          <w:rFonts w:ascii="Times New Roman" w:hAnsi="Times New Roman"/>
          <w:sz w:val="24"/>
          <w:szCs w:val="24"/>
        </w:rPr>
        <w:t xml:space="preserve">, (u </w:t>
      </w:r>
      <w:r w:rsidR="007B0B04" w:rsidRPr="00425FD1">
        <w:rPr>
          <w:rFonts w:ascii="Times New Roman" w:hAnsi="Times New Roman"/>
          <w:sz w:val="24"/>
          <w:szCs w:val="24"/>
        </w:rPr>
        <w:t>nastavku teksta</w:t>
      </w:r>
      <w:r w:rsidR="00A64959" w:rsidRPr="00425FD1">
        <w:rPr>
          <w:rFonts w:ascii="Times New Roman" w:hAnsi="Times New Roman"/>
          <w:sz w:val="24"/>
          <w:szCs w:val="24"/>
        </w:rPr>
        <w:t xml:space="preserve">: </w:t>
      </w:r>
      <w:r w:rsidRPr="00425FD1">
        <w:rPr>
          <w:rFonts w:ascii="Times New Roman" w:hAnsi="Times New Roman"/>
          <w:sz w:val="24"/>
          <w:szCs w:val="24"/>
        </w:rPr>
        <w:t>NT</w:t>
      </w:r>
      <w:r w:rsidR="00A64959" w:rsidRPr="00425FD1">
        <w:rPr>
          <w:rFonts w:ascii="Times New Roman" w:hAnsi="Times New Roman"/>
          <w:sz w:val="24"/>
          <w:szCs w:val="24"/>
        </w:rPr>
        <w:t>),</w:t>
      </w:r>
    </w:p>
    <w:p w14:paraId="6D8BB764" w14:textId="77777777" w:rsidR="00D513C4" w:rsidRPr="00425FD1" w:rsidRDefault="00D513C4"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10A867D" w14:textId="5981B4F1"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i</w:t>
      </w:r>
    </w:p>
    <w:p w14:paraId="5095240E" w14:textId="77777777" w:rsidR="00D513C4" w:rsidRPr="00425FD1" w:rsidRDefault="00D513C4"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26DEF8C1" w14:textId="77777777" w:rsidR="00D513C4" w:rsidRPr="00425FD1" w:rsidRDefault="00D513C4" w:rsidP="00D513C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Središnja agencija za financiranje i ugovaranje programa i projekata Europske unije,</w:t>
      </w:r>
    </w:p>
    <w:p w14:paraId="52F9C59A" w14:textId="77777777" w:rsidR="00D513C4" w:rsidRPr="00425FD1" w:rsidRDefault="00D513C4" w:rsidP="00D513C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Ulica grada Vukovara 284 (objekt C), 10000 Zagreb,</w:t>
      </w:r>
    </w:p>
    <w:p w14:paraId="17388F9B" w14:textId="77777777" w:rsidR="00D513C4" w:rsidRPr="00425FD1" w:rsidRDefault="00D513C4" w:rsidP="00D513C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Osobni identifikacijski broj (OIB): 11548277852</w:t>
      </w:r>
    </w:p>
    <w:p w14:paraId="7BD6481E" w14:textId="48A67409" w:rsidR="00A64959" w:rsidRPr="00425FD1" w:rsidRDefault="00D661F0" w:rsidP="00D513C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P</w:t>
      </w:r>
      <w:r w:rsidR="00163B56" w:rsidRPr="00425FD1">
        <w:rPr>
          <w:rFonts w:ascii="Times New Roman" w:hAnsi="Times New Roman"/>
          <w:sz w:val="24"/>
          <w:szCs w:val="24"/>
        </w:rPr>
        <w:t>rovedbeno</w:t>
      </w:r>
      <w:r w:rsidRPr="00425FD1">
        <w:rPr>
          <w:rFonts w:ascii="Times New Roman" w:hAnsi="Times New Roman"/>
          <w:sz w:val="24"/>
          <w:szCs w:val="24"/>
        </w:rPr>
        <w:t xml:space="preserve"> tijelo</w:t>
      </w:r>
      <w:r w:rsidR="00A64959" w:rsidRPr="00425FD1">
        <w:rPr>
          <w:rFonts w:ascii="Times New Roman" w:hAnsi="Times New Roman"/>
          <w:sz w:val="24"/>
          <w:szCs w:val="24"/>
        </w:rPr>
        <w:t xml:space="preserve">, u </w:t>
      </w:r>
      <w:r w:rsidR="007B0B04" w:rsidRPr="00425FD1">
        <w:rPr>
          <w:rFonts w:ascii="Times New Roman" w:hAnsi="Times New Roman"/>
          <w:sz w:val="24"/>
          <w:szCs w:val="24"/>
        </w:rPr>
        <w:t>nastavku teksta</w:t>
      </w:r>
      <w:r w:rsidR="00A64959" w:rsidRPr="00425FD1">
        <w:rPr>
          <w:rFonts w:ascii="Times New Roman" w:hAnsi="Times New Roman"/>
          <w:sz w:val="24"/>
          <w:szCs w:val="24"/>
        </w:rPr>
        <w:t xml:space="preserve">: PT, </w:t>
      </w:r>
    </w:p>
    <w:p w14:paraId="1ED933E9" w14:textId="77777777"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ab/>
      </w:r>
      <w:r w:rsidRPr="00425FD1">
        <w:rPr>
          <w:rFonts w:ascii="Times New Roman" w:hAnsi="Times New Roman"/>
          <w:sz w:val="24"/>
          <w:szCs w:val="24"/>
        </w:rPr>
        <w:tab/>
      </w:r>
      <w:r w:rsidRPr="00425FD1">
        <w:rPr>
          <w:rFonts w:ascii="Times New Roman" w:hAnsi="Times New Roman"/>
          <w:sz w:val="24"/>
          <w:szCs w:val="24"/>
        </w:rPr>
        <w:tab/>
      </w:r>
      <w:r w:rsidRPr="00425FD1">
        <w:rPr>
          <w:rFonts w:ascii="Times New Roman" w:hAnsi="Times New Roman"/>
          <w:sz w:val="24"/>
          <w:szCs w:val="24"/>
        </w:rPr>
        <w:tab/>
      </w:r>
      <w:r w:rsidRPr="00425FD1">
        <w:rPr>
          <w:rFonts w:ascii="Times New Roman" w:hAnsi="Times New Roman"/>
          <w:sz w:val="24"/>
          <w:szCs w:val="24"/>
        </w:rPr>
        <w:tab/>
      </w:r>
      <w:r w:rsidRPr="00425FD1">
        <w:rPr>
          <w:rFonts w:ascii="Times New Roman" w:hAnsi="Times New Roman"/>
          <w:sz w:val="24"/>
          <w:szCs w:val="24"/>
        </w:rPr>
        <w:tab/>
      </w:r>
    </w:p>
    <w:p w14:paraId="0DA935C2" w14:textId="77777777"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s jedne strane, i</w:t>
      </w:r>
    </w:p>
    <w:p w14:paraId="2F800B39" w14:textId="77777777"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6F4582FC" w:rsidR="00A64959" w:rsidRPr="00425FD1"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425FD1">
        <w:rPr>
          <w:rFonts w:ascii="Times New Roman" w:hAnsi="Times New Roman"/>
          <w:sz w:val="24"/>
          <w:szCs w:val="24"/>
        </w:rPr>
        <w:t>K</w:t>
      </w:r>
      <w:r w:rsidR="00A64959" w:rsidRPr="00425FD1">
        <w:rPr>
          <w:rFonts w:ascii="Times New Roman" w:hAnsi="Times New Roman"/>
          <w:sz w:val="24"/>
          <w:szCs w:val="24"/>
        </w:rPr>
        <w:t xml:space="preserve">orisnik bespovratnih sredstava </w:t>
      </w:r>
      <w:r w:rsidR="00D661F0" w:rsidRPr="00425FD1">
        <w:rPr>
          <w:rFonts w:ascii="Times New Roman" w:hAnsi="Times New Roman"/>
          <w:sz w:val="24"/>
          <w:szCs w:val="24"/>
        </w:rPr>
        <w:t>Mehanizma za oporavak i otpornost</w:t>
      </w:r>
      <w:r w:rsidR="002246DE" w:rsidRPr="00425FD1">
        <w:rPr>
          <w:rFonts w:ascii="Times New Roman" w:hAnsi="Times New Roman"/>
          <w:sz w:val="24"/>
          <w:szCs w:val="24"/>
        </w:rPr>
        <w:t xml:space="preserve"> (u nastavku teksta: </w:t>
      </w:r>
      <w:r w:rsidR="00D661F0" w:rsidRPr="00425FD1">
        <w:rPr>
          <w:rFonts w:ascii="Times New Roman" w:hAnsi="Times New Roman"/>
          <w:sz w:val="24"/>
          <w:szCs w:val="24"/>
        </w:rPr>
        <w:t>RRF</w:t>
      </w:r>
      <w:r w:rsidR="002246DE" w:rsidRPr="00425FD1">
        <w:rPr>
          <w:rFonts w:ascii="Times New Roman" w:hAnsi="Times New Roman"/>
          <w:sz w:val="24"/>
          <w:szCs w:val="24"/>
        </w:rPr>
        <w:t>)</w:t>
      </w:r>
    </w:p>
    <w:p w14:paraId="2835BA39" w14:textId="5277A40C" w:rsidR="00A64959" w:rsidRPr="00425FD1"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425FD1">
        <w:rPr>
          <w:rFonts w:ascii="Times New Roman" w:hAnsi="Times New Roman"/>
          <w:sz w:val="24"/>
          <w:szCs w:val="24"/>
        </w:rPr>
        <w:t>&lt;Puno službeno ime</w:t>
      </w:r>
      <w:r w:rsidR="00B93157" w:rsidRPr="00425FD1">
        <w:rPr>
          <w:rFonts w:ascii="Times New Roman" w:hAnsi="Times New Roman"/>
          <w:sz w:val="24"/>
          <w:szCs w:val="24"/>
        </w:rPr>
        <w:t>/naziv</w:t>
      </w:r>
      <w:r w:rsidRPr="00425FD1">
        <w:rPr>
          <w:rFonts w:ascii="Times New Roman" w:hAnsi="Times New Roman"/>
          <w:sz w:val="24"/>
          <w:szCs w:val="24"/>
        </w:rPr>
        <w:t xml:space="preserve"> i adresa Korisnika&gt;</w:t>
      </w:r>
    </w:p>
    <w:p w14:paraId="3035D9ED" w14:textId="77777777"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 xml:space="preserve">&lt;Pravni oblik&gt;  </w:t>
      </w:r>
    </w:p>
    <w:p w14:paraId="1CF61BF0" w14:textId="6580CB26" w:rsidR="00A64959" w:rsidRPr="00425FD1" w:rsidRDefault="00A64959" w:rsidP="0044120D">
      <w:pPr>
        <w:tabs>
          <w:tab w:val="left" w:pos="4590"/>
        </w:tabs>
        <w:spacing w:after="0" w:line="240" w:lineRule="auto"/>
        <w:jc w:val="both"/>
        <w:rPr>
          <w:rFonts w:ascii="Times New Roman" w:hAnsi="Times New Roman"/>
          <w:sz w:val="24"/>
          <w:szCs w:val="24"/>
        </w:rPr>
      </w:pPr>
      <w:r w:rsidRPr="00425FD1">
        <w:rPr>
          <w:rFonts w:ascii="Times New Roman" w:hAnsi="Times New Roman"/>
          <w:sz w:val="24"/>
          <w:szCs w:val="24"/>
        </w:rPr>
        <w:t>&lt;OIB &gt;</w:t>
      </w:r>
      <w:r w:rsidRPr="00425FD1">
        <w:rPr>
          <w:rFonts w:ascii="Times New Roman" w:hAnsi="Times New Roman"/>
          <w:sz w:val="24"/>
          <w:szCs w:val="24"/>
        </w:rPr>
        <w:tab/>
      </w:r>
    </w:p>
    <w:p w14:paraId="289A7A90" w14:textId="53868537"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[financijska institucija kod koje se vodi račun Korisnika i broj računa Korisnika&gt;]</w:t>
      </w:r>
    </w:p>
    <w:p w14:paraId="495CBEE1" w14:textId="77777777" w:rsidR="00A64959" w:rsidRPr="00425FD1" w:rsidRDefault="00A64959" w:rsidP="0044120D">
      <w:pPr>
        <w:spacing w:after="0" w:line="240" w:lineRule="auto"/>
        <w:jc w:val="both"/>
        <w:rPr>
          <w:rFonts w:ascii="Times New Roman" w:hAnsi="Times New Roman"/>
          <w:sz w:val="24"/>
          <w:szCs w:val="24"/>
        </w:rPr>
      </w:pPr>
    </w:p>
    <w:p w14:paraId="06138C0B" w14:textId="66B88AD3"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 xml:space="preserve"> (u </w:t>
      </w:r>
      <w:r w:rsidR="007B0B04" w:rsidRPr="00425FD1">
        <w:rPr>
          <w:rFonts w:ascii="Times New Roman" w:hAnsi="Times New Roman"/>
          <w:sz w:val="24"/>
          <w:szCs w:val="24"/>
        </w:rPr>
        <w:t>nastavku teksta</w:t>
      </w:r>
      <w:r w:rsidRPr="00425FD1">
        <w:rPr>
          <w:rFonts w:ascii="Times New Roman" w:hAnsi="Times New Roman"/>
          <w:sz w:val="24"/>
          <w:szCs w:val="24"/>
        </w:rPr>
        <w:t>: Korisnik)</w:t>
      </w:r>
    </w:p>
    <w:p w14:paraId="36F02E5B" w14:textId="77777777"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425FD1">
        <w:rPr>
          <w:rFonts w:ascii="Times New Roman" w:hAnsi="Times New Roman"/>
          <w:sz w:val="24"/>
          <w:szCs w:val="24"/>
        </w:rPr>
        <w:t xml:space="preserve">s druge strane, </w:t>
      </w:r>
    </w:p>
    <w:p w14:paraId="260E9244" w14:textId="77777777"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 xml:space="preserve">(u </w:t>
      </w:r>
      <w:r w:rsidR="007B0B04" w:rsidRPr="00425FD1">
        <w:rPr>
          <w:rFonts w:ascii="Times New Roman" w:hAnsi="Times New Roman"/>
          <w:sz w:val="24"/>
          <w:szCs w:val="24"/>
        </w:rPr>
        <w:t>nastavku teksta:</w:t>
      </w:r>
      <w:r w:rsidRPr="00425FD1">
        <w:rPr>
          <w:rFonts w:ascii="Times New Roman" w:hAnsi="Times New Roman"/>
          <w:sz w:val="24"/>
          <w:szCs w:val="24"/>
        </w:rPr>
        <w:t xml:space="preserve"> Strane) složile su se kako slijedi: </w:t>
      </w:r>
    </w:p>
    <w:p w14:paraId="544D7DE9" w14:textId="30E71C53" w:rsidR="00A64959" w:rsidRPr="00425FD1" w:rsidRDefault="00A64959" w:rsidP="00F32EDD">
      <w:pPr>
        <w:spacing w:after="0" w:line="240" w:lineRule="auto"/>
        <w:outlineLvl w:val="0"/>
        <w:rPr>
          <w:rFonts w:ascii="Times New Roman" w:hAnsi="Times New Roman"/>
          <w:b/>
          <w:sz w:val="24"/>
          <w:szCs w:val="24"/>
        </w:rPr>
      </w:pPr>
    </w:p>
    <w:p w14:paraId="45DE5E55" w14:textId="25A9CD4F" w:rsidR="007B0B04" w:rsidRPr="00425FD1" w:rsidRDefault="007B0B04" w:rsidP="00E4744C">
      <w:pPr>
        <w:spacing w:after="0" w:line="240" w:lineRule="auto"/>
        <w:outlineLvl w:val="0"/>
        <w:rPr>
          <w:rFonts w:ascii="Times New Roman" w:hAnsi="Times New Roman"/>
          <w:sz w:val="24"/>
          <w:szCs w:val="24"/>
        </w:rPr>
      </w:pPr>
    </w:p>
    <w:p w14:paraId="7E3617B4" w14:textId="5D33D843" w:rsidR="006B5CDC" w:rsidRPr="00425FD1" w:rsidRDefault="006B5CDC" w:rsidP="00E4744C">
      <w:pPr>
        <w:spacing w:after="0" w:line="240" w:lineRule="auto"/>
        <w:outlineLvl w:val="0"/>
        <w:rPr>
          <w:rFonts w:ascii="Times New Roman" w:hAnsi="Times New Roman"/>
          <w:sz w:val="24"/>
          <w:szCs w:val="24"/>
        </w:rPr>
      </w:pPr>
    </w:p>
    <w:p w14:paraId="28FC622D" w14:textId="5D5867BF" w:rsidR="006B5CDC" w:rsidRPr="00425FD1" w:rsidRDefault="006B5CDC" w:rsidP="00E4744C">
      <w:pPr>
        <w:spacing w:after="0" w:line="240" w:lineRule="auto"/>
        <w:outlineLvl w:val="0"/>
        <w:rPr>
          <w:rFonts w:ascii="Times New Roman" w:hAnsi="Times New Roman"/>
          <w:sz w:val="24"/>
          <w:szCs w:val="24"/>
        </w:rPr>
      </w:pPr>
    </w:p>
    <w:p w14:paraId="239103EC" w14:textId="51827F39" w:rsidR="006B5CDC" w:rsidRPr="00425FD1" w:rsidRDefault="006B5CDC" w:rsidP="00E4744C">
      <w:pPr>
        <w:spacing w:after="0" w:line="240" w:lineRule="auto"/>
        <w:outlineLvl w:val="0"/>
        <w:rPr>
          <w:rFonts w:ascii="Times New Roman" w:hAnsi="Times New Roman"/>
          <w:sz w:val="24"/>
          <w:szCs w:val="24"/>
        </w:rPr>
      </w:pPr>
    </w:p>
    <w:p w14:paraId="16579C9B" w14:textId="702AE967" w:rsidR="006B5CDC" w:rsidRPr="00425FD1" w:rsidRDefault="006B5CDC" w:rsidP="00E4744C">
      <w:pPr>
        <w:spacing w:after="0" w:line="240" w:lineRule="auto"/>
        <w:outlineLvl w:val="0"/>
        <w:rPr>
          <w:rFonts w:ascii="Times New Roman" w:hAnsi="Times New Roman"/>
          <w:sz w:val="24"/>
          <w:szCs w:val="24"/>
        </w:rPr>
      </w:pPr>
    </w:p>
    <w:p w14:paraId="39491A64" w14:textId="5481954A" w:rsidR="006B5CDC" w:rsidRPr="00425FD1" w:rsidRDefault="006B5CDC" w:rsidP="00E4744C">
      <w:pPr>
        <w:spacing w:after="0" w:line="240" w:lineRule="auto"/>
        <w:outlineLvl w:val="0"/>
        <w:rPr>
          <w:rFonts w:ascii="Times New Roman" w:hAnsi="Times New Roman"/>
          <w:sz w:val="24"/>
          <w:szCs w:val="24"/>
        </w:rPr>
      </w:pPr>
    </w:p>
    <w:p w14:paraId="0A492941" w14:textId="79085987" w:rsidR="006B5CDC" w:rsidRPr="00425FD1" w:rsidRDefault="006B5CDC" w:rsidP="00E4744C">
      <w:pPr>
        <w:spacing w:after="0" w:line="240" w:lineRule="auto"/>
        <w:outlineLvl w:val="0"/>
        <w:rPr>
          <w:rFonts w:ascii="Times New Roman" w:hAnsi="Times New Roman"/>
          <w:sz w:val="24"/>
          <w:szCs w:val="24"/>
        </w:rPr>
      </w:pPr>
    </w:p>
    <w:p w14:paraId="505F8AC6" w14:textId="4027ACFD" w:rsidR="006B5CDC" w:rsidRPr="00425FD1" w:rsidRDefault="006B5CDC" w:rsidP="00E4744C">
      <w:pPr>
        <w:spacing w:after="0" w:line="240" w:lineRule="auto"/>
        <w:outlineLvl w:val="0"/>
        <w:rPr>
          <w:rFonts w:ascii="Times New Roman" w:hAnsi="Times New Roman"/>
          <w:sz w:val="24"/>
          <w:szCs w:val="24"/>
        </w:rPr>
      </w:pPr>
    </w:p>
    <w:p w14:paraId="4D243110" w14:textId="77777777" w:rsidR="006B5CDC" w:rsidRPr="00425FD1" w:rsidRDefault="006B5CDC" w:rsidP="00E4744C">
      <w:pPr>
        <w:spacing w:after="0" w:line="240" w:lineRule="auto"/>
        <w:outlineLvl w:val="0"/>
        <w:rPr>
          <w:rFonts w:ascii="Times New Roman" w:hAnsi="Times New Roman"/>
          <w:sz w:val="24"/>
          <w:szCs w:val="24"/>
        </w:rPr>
      </w:pPr>
    </w:p>
    <w:p w14:paraId="3ED69B82" w14:textId="698E0AD9" w:rsidR="00A64959" w:rsidRPr="00425FD1" w:rsidRDefault="007B0B04" w:rsidP="00E4744C">
      <w:pPr>
        <w:spacing w:after="0" w:line="240" w:lineRule="auto"/>
        <w:jc w:val="center"/>
        <w:outlineLvl w:val="0"/>
        <w:rPr>
          <w:rFonts w:ascii="Times New Roman" w:hAnsi="Times New Roman"/>
          <w:i/>
          <w:sz w:val="24"/>
          <w:szCs w:val="24"/>
        </w:rPr>
      </w:pPr>
      <w:r w:rsidRPr="00425FD1">
        <w:rPr>
          <w:rFonts w:ascii="Times New Roman" w:hAnsi="Times New Roman"/>
          <w:i/>
          <w:sz w:val="24"/>
          <w:szCs w:val="24"/>
        </w:rPr>
        <w:t>Svrha</w:t>
      </w:r>
    </w:p>
    <w:p w14:paraId="5B81AC9C" w14:textId="77777777" w:rsidR="007B0B04" w:rsidRPr="00425FD1" w:rsidRDefault="007B0B04" w:rsidP="0044120D">
      <w:pPr>
        <w:spacing w:after="0" w:line="240" w:lineRule="auto"/>
        <w:jc w:val="both"/>
        <w:outlineLvl w:val="0"/>
        <w:rPr>
          <w:rFonts w:ascii="Times New Roman" w:hAnsi="Times New Roman"/>
          <w:sz w:val="24"/>
          <w:szCs w:val="24"/>
        </w:rPr>
      </w:pPr>
    </w:p>
    <w:p w14:paraId="4A18A09E" w14:textId="09A44BBB" w:rsidR="00A64959" w:rsidRPr="00425FD1" w:rsidRDefault="00A64959" w:rsidP="00E4744C">
      <w:pPr>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1. </w:t>
      </w:r>
    </w:p>
    <w:p w14:paraId="2DD6B7CC" w14:textId="77777777" w:rsidR="00A64959" w:rsidRPr="00425FD1" w:rsidRDefault="00A64959" w:rsidP="0044120D">
      <w:pPr>
        <w:spacing w:after="0" w:line="240" w:lineRule="auto"/>
        <w:ind w:left="567" w:hanging="567"/>
        <w:jc w:val="both"/>
        <w:outlineLvl w:val="0"/>
        <w:rPr>
          <w:rFonts w:ascii="Times New Roman" w:hAnsi="Times New Roman"/>
          <w:b/>
          <w:sz w:val="24"/>
          <w:szCs w:val="24"/>
        </w:rPr>
      </w:pPr>
    </w:p>
    <w:p w14:paraId="2155E441" w14:textId="1313571D" w:rsidR="00A64959" w:rsidRPr="00425FD1" w:rsidRDefault="00A64959"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1.1</w:t>
      </w:r>
      <w:r w:rsidR="005F37FD" w:rsidRPr="00425FD1">
        <w:rPr>
          <w:rFonts w:ascii="Times New Roman" w:hAnsi="Times New Roman"/>
          <w:sz w:val="24"/>
          <w:szCs w:val="24"/>
        </w:rPr>
        <w:t>.</w:t>
      </w:r>
      <w:r w:rsidRPr="00425FD1">
        <w:rPr>
          <w:rFonts w:ascii="Times New Roman" w:hAnsi="Times New Roman"/>
          <w:sz w:val="24"/>
          <w:szCs w:val="24"/>
        </w:rPr>
        <w:tab/>
        <w:t>Svrha ovog Ugovora je dodijeliti bespovratna sredstava Korisniku u svrhu provedbe projekta pod nazivom</w:t>
      </w:r>
      <w:r w:rsidR="00794E60" w:rsidRPr="00425FD1">
        <w:t xml:space="preserve">: </w:t>
      </w:r>
      <w:r w:rsidR="00794E60" w:rsidRPr="00425FD1">
        <w:rPr>
          <w:rFonts w:ascii="Times New Roman" w:hAnsi="Times New Roman"/>
          <w:sz w:val="24"/>
          <w:szCs w:val="24"/>
        </w:rPr>
        <w:t>&lt;naziv Projekta&gt;</w:t>
      </w:r>
      <w:r w:rsidR="00794E60" w:rsidRPr="00425FD1">
        <w:t xml:space="preserve"> </w:t>
      </w:r>
      <w:r w:rsidRPr="00425FD1">
        <w:rPr>
          <w:rFonts w:ascii="Times New Roman" w:hAnsi="Times New Roman"/>
          <w:sz w:val="24"/>
          <w:szCs w:val="24"/>
        </w:rPr>
        <w:t xml:space="preserve">(u </w:t>
      </w:r>
      <w:r w:rsidR="007B0B04" w:rsidRPr="00425FD1">
        <w:rPr>
          <w:rFonts w:ascii="Times New Roman" w:hAnsi="Times New Roman"/>
          <w:sz w:val="24"/>
          <w:szCs w:val="24"/>
        </w:rPr>
        <w:t>nastavku teksta</w:t>
      </w:r>
      <w:r w:rsidRPr="00425FD1">
        <w:rPr>
          <w:rFonts w:ascii="Times New Roman" w:hAnsi="Times New Roman"/>
          <w:sz w:val="24"/>
          <w:szCs w:val="24"/>
        </w:rPr>
        <w:t xml:space="preserve">: Projekt) opisanog u Prilogu I </w:t>
      </w:r>
      <w:r w:rsidR="00172526" w:rsidRPr="00425FD1">
        <w:rPr>
          <w:rFonts w:ascii="Times New Roman" w:hAnsi="Times New Roman"/>
          <w:sz w:val="24"/>
          <w:szCs w:val="24"/>
        </w:rPr>
        <w:t>ovog Ugovora</w:t>
      </w:r>
      <w:r w:rsidRPr="00425FD1">
        <w:rPr>
          <w:rFonts w:ascii="Times New Roman" w:hAnsi="Times New Roman"/>
          <w:sz w:val="24"/>
          <w:szCs w:val="24"/>
        </w:rPr>
        <w:t>: Opis i proračun Projekta</w:t>
      </w:r>
      <w:r w:rsidR="00AF7D03" w:rsidRPr="00425FD1">
        <w:rPr>
          <w:rFonts w:ascii="Times New Roman" w:hAnsi="Times New Roman"/>
          <w:sz w:val="24"/>
          <w:szCs w:val="24"/>
        </w:rPr>
        <w:t>.</w:t>
      </w:r>
    </w:p>
    <w:p w14:paraId="38B550B1" w14:textId="77777777" w:rsidR="008673C2" w:rsidRPr="00425FD1" w:rsidRDefault="008673C2" w:rsidP="0044120D">
      <w:pPr>
        <w:spacing w:after="0" w:line="240" w:lineRule="auto"/>
        <w:ind w:left="567" w:hanging="567"/>
        <w:jc w:val="both"/>
        <w:rPr>
          <w:rFonts w:ascii="Times New Roman" w:hAnsi="Times New Roman"/>
          <w:sz w:val="24"/>
          <w:szCs w:val="24"/>
        </w:rPr>
      </w:pPr>
    </w:p>
    <w:p w14:paraId="77224E9A" w14:textId="76906C9D" w:rsidR="00A64959" w:rsidRPr="00425FD1" w:rsidRDefault="00A64959"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1.2</w:t>
      </w:r>
      <w:r w:rsidR="005F37FD" w:rsidRPr="00425FD1">
        <w:rPr>
          <w:rFonts w:ascii="Times New Roman" w:hAnsi="Times New Roman"/>
          <w:sz w:val="24"/>
          <w:szCs w:val="24"/>
        </w:rPr>
        <w:t>.</w:t>
      </w:r>
      <w:r w:rsidRPr="00425FD1">
        <w:rPr>
          <w:rFonts w:ascii="Times New Roman" w:hAnsi="Times New Roman"/>
          <w:sz w:val="24"/>
          <w:szCs w:val="24"/>
        </w:rPr>
        <w:tab/>
        <w:t xml:space="preserve">Bespovratna sredstva se dodjeljuju Korisniku u skladu s uvjetima utvrđenima u </w:t>
      </w:r>
      <w:r w:rsidR="00D6334D" w:rsidRPr="00425FD1">
        <w:rPr>
          <w:rFonts w:ascii="Times New Roman" w:hAnsi="Times New Roman"/>
          <w:sz w:val="24"/>
          <w:szCs w:val="24"/>
        </w:rPr>
        <w:t>ovom Ugovoru</w:t>
      </w:r>
      <w:r w:rsidRPr="00425FD1">
        <w:rPr>
          <w:rFonts w:ascii="Times New Roman" w:hAnsi="Times New Roman"/>
          <w:sz w:val="24"/>
          <w:szCs w:val="24"/>
        </w:rPr>
        <w:t>, za koje Korisnik ovim putem izjavljuje da ih je u cijelosti primio na znanje</w:t>
      </w:r>
      <w:r w:rsidR="00B93157" w:rsidRPr="00425FD1">
        <w:rPr>
          <w:rFonts w:ascii="Times New Roman" w:hAnsi="Times New Roman"/>
          <w:sz w:val="24"/>
          <w:szCs w:val="24"/>
        </w:rPr>
        <w:t>, da ih je razumio</w:t>
      </w:r>
      <w:r w:rsidRPr="00425FD1">
        <w:rPr>
          <w:rFonts w:ascii="Times New Roman" w:hAnsi="Times New Roman"/>
          <w:sz w:val="24"/>
          <w:szCs w:val="24"/>
        </w:rPr>
        <w:t xml:space="preserve"> i prihvatio.   </w:t>
      </w:r>
    </w:p>
    <w:p w14:paraId="3FC021A6" w14:textId="77777777" w:rsidR="008673C2" w:rsidRPr="00425FD1" w:rsidRDefault="008673C2" w:rsidP="0044120D">
      <w:pPr>
        <w:spacing w:after="0" w:line="240" w:lineRule="auto"/>
        <w:ind w:left="567" w:hanging="567"/>
        <w:jc w:val="both"/>
        <w:rPr>
          <w:rFonts w:ascii="Times New Roman" w:hAnsi="Times New Roman"/>
          <w:sz w:val="24"/>
          <w:szCs w:val="24"/>
        </w:rPr>
      </w:pPr>
    </w:p>
    <w:p w14:paraId="7A2E649A" w14:textId="4E1C1A43" w:rsidR="00A64959" w:rsidRPr="00425FD1" w:rsidRDefault="00A64959"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1.3</w:t>
      </w:r>
      <w:r w:rsidR="005F37FD" w:rsidRPr="00425FD1">
        <w:rPr>
          <w:rFonts w:ascii="Times New Roman" w:hAnsi="Times New Roman"/>
          <w:sz w:val="24"/>
          <w:szCs w:val="24"/>
        </w:rPr>
        <w:t>.</w:t>
      </w:r>
      <w:r w:rsidRPr="00425FD1">
        <w:rPr>
          <w:rFonts w:ascii="Times New Roman" w:hAnsi="Times New Roman"/>
          <w:sz w:val="24"/>
          <w:szCs w:val="24"/>
        </w:rPr>
        <w:tab/>
        <w:t xml:space="preserve">Korisnik se obvezuje provesti Projekt u skladu s opisom i opsegom Projekta </w:t>
      </w:r>
      <w:r w:rsidR="00D249ED" w:rsidRPr="00425FD1">
        <w:rPr>
          <w:rFonts w:ascii="Times New Roman" w:hAnsi="Times New Roman"/>
          <w:sz w:val="24"/>
          <w:szCs w:val="24"/>
        </w:rPr>
        <w:t xml:space="preserve">kako je navedeno u </w:t>
      </w:r>
      <w:r w:rsidRPr="00425FD1">
        <w:rPr>
          <w:rFonts w:ascii="Times New Roman" w:hAnsi="Times New Roman"/>
          <w:sz w:val="24"/>
          <w:szCs w:val="24"/>
        </w:rPr>
        <w:t>uvjet</w:t>
      </w:r>
      <w:r w:rsidR="00D249ED" w:rsidRPr="00425FD1">
        <w:rPr>
          <w:rFonts w:ascii="Times New Roman" w:hAnsi="Times New Roman"/>
          <w:sz w:val="24"/>
          <w:szCs w:val="24"/>
        </w:rPr>
        <w:t>ima</w:t>
      </w:r>
      <w:r w:rsidRPr="00425FD1">
        <w:rPr>
          <w:rFonts w:ascii="Times New Roman" w:hAnsi="Times New Roman"/>
          <w:sz w:val="24"/>
          <w:szCs w:val="24"/>
        </w:rPr>
        <w:t xml:space="preserve"> </w:t>
      </w:r>
      <w:r w:rsidR="00172526" w:rsidRPr="00425FD1">
        <w:rPr>
          <w:rFonts w:ascii="Times New Roman" w:hAnsi="Times New Roman"/>
          <w:sz w:val="24"/>
          <w:szCs w:val="24"/>
        </w:rPr>
        <w:t xml:space="preserve">ovog </w:t>
      </w:r>
      <w:r w:rsidRPr="00425FD1">
        <w:rPr>
          <w:rFonts w:ascii="Times New Roman" w:hAnsi="Times New Roman"/>
          <w:sz w:val="24"/>
          <w:szCs w:val="24"/>
        </w:rPr>
        <w:t xml:space="preserve">Ugovora, te </w:t>
      </w:r>
      <w:r w:rsidR="00D249ED" w:rsidRPr="00425FD1">
        <w:rPr>
          <w:rFonts w:ascii="Times New Roman" w:hAnsi="Times New Roman"/>
          <w:sz w:val="24"/>
          <w:szCs w:val="24"/>
        </w:rPr>
        <w:t xml:space="preserve">eventualnim odobrenim </w:t>
      </w:r>
      <w:r w:rsidRPr="00425FD1">
        <w:rPr>
          <w:rFonts w:ascii="Times New Roman" w:hAnsi="Times New Roman"/>
          <w:sz w:val="24"/>
          <w:szCs w:val="24"/>
        </w:rPr>
        <w:t>naknadnim izmjenama Ugovora.</w:t>
      </w:r>
    </w:p>
    <w:p w14:paraId="27286CCF" w14:textId="5F3559DA" w:rsidR="00830FD2" w:rsidRPr="00425FD1" w:rsidRDefault="00830FD2" w:rsidP="0044120D">
      <w:pPr>
        <w:spacing w:after="0" w:line="240" w:lineRule="auto"/>
        <w:ind w:left="567" w:hanging="567"/>
        <w:jc w:val="both"/>
        <w:rPr>
          <w:rFonts w:ascii="Times New Roman" w:hAnsi="Times New Roman"/>
          <w:sz w:val="24"/>
          <w:szCs w:val="24"/>
        </w:rPr>
      </w:pPr>
    </w:p>
    <w:p w14:paraId="1CC4E6B3" w14:textId="50A2D2DD" w:rsidR="00830FD2" w:rsidRPr="00425FD1" w:rsidRDefault="00830FD2"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1.4.</w:t>
      </w:r>
      <w:r w:rsidRPr="00425FD1">
        <w:rPr>
          <w:rFonts w:ascii="Times New Roman" w:hAnsi="Times New Roman"/>
          <w:sz w:val="24"/>
          <w:szCs w:val="24"/>
        </w:rPr>
        <w:tab/>
        <w:t>Korisnik se u provedbi Projekta obvezuje poštovati sve obveze koje za njega proizlaze iz - Okvirnog nacionalnog programa za razvoj infrastrukture širokopojasnog pristupa u područjima u kojima ne postoji dostatan komercijalni interes za ulaganja  (u nastavku: ONP), Odluke Europske Komisije o spojivosti potpore za razvoj širokopojasnog pristupa (SA.38626 (2015/N)) s unutarnjim tržištem i Odlukom o spojivosti predmetne izmjene u skladu s člankom 107. stavkom 3. UFEU u predmetu pod brojem SA.100662 (2021/N)., odnosno uvjetima pod kojima se može dodijeliti navedena potpora (u nastavku: Odluka Komisije) za koje Korisnik ovim putem izjavljuje da ih je u cijelosti primio na znanje i prihvatio.</w:t>
      </w:r>
    </w:p>
    <w:p w14:paraId="60D64F1F" w14:textId="016BC331" w:rsidR="00A64959" w:rsidRPr="00425FD1" w:rsidRDefault="00A64959" w:rsidP="0044120D">
      <w:pPr>
        <w:spacing w:after="0" w:line="240" w:lineRule="auto"/>
        <w:ind w:left="567" w:hanging="567"/>
        <w:jc w:val="both"/>
        <w:rPr>
          <w:rFonts w:ascii="Times New Roman" w:hAnsi="Times New Roman"/>
          <w:sz w:val="24"/>
          <w:szCs w:val="24"/>
        </w:rPr>
      </w:pPr>
    </w:p>
    <w:p w14:paraId="199EF2C1" w14:textId="4EED4B8E" w:rsidR="007B0B04" w:rsidRPr="00425FD1" w:rsidRDefault="007B0B04" w:rsidP="00E4744C">
      <w:pPr>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Provedba Projekta</w:t>
      </w:r>
    </w:p>
    <w:p w14:paraId="1E2BEBDF" w14:textId="77777777" w:rsidR="007B0B04" w:rsidRPr="00425FD1"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425FD1" w:rsidRDefault="00A64959" w:rsidP="00E4744C">
      <w:pPr>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2. </w:t>
      </w:r>
    </w:p>
    <w:p w14:paraId="2A27C9E9" w14:textId="77777777" w:rsidR="008673C2" w:rsidRPr="00425FD1" w:rsidRDefault="008673C2" w:rsidP="00E4744C">
      <w:pPr>
        <w:spacing w:after="0" w:line="240" w:lineRule="auto"/>
        <w:ind w:left="567" w:hanging="567"/>
        <w:jc w:val="center"/>
        <w:outlineLvl w:val="0"/>
        <w:rPr>
          <w:rFonts w:ascii="Times New Roman" w:hAnsi="Times New Roman"/>
          <w:b/>
          <w:sz w:val="24"/>
          <w:szCs w:val="24"/>
        </w:rPr>
      </w:pPr>
    </w:p>
    <w:p w14:paraId="7BC2BA81" w14:textId="4421DFF9" w:rsidR="00A64959" w:rsidRPr="00425FD1" w:rsidRDefault="00A64959"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2.1</w:t>
      </w:r>
      <w:r w:rsidR="005F37FD" w:rsidRPr="00425FD1">
        <w:rPr>
          <w:rFonts w:ascii="Times New Roman" w:hAnsi="Times New Roman"/>
          <w:sz w:val="24"/>
          <w:szCs w:val="24"/>
        </w:rPr>
        <w:t>.</w:t>
      </w:r>
      <w:r w:rsidRPr="00425FD1">
        <w:rPr>
          <w:rFonts w:ascii="Times New Roman" w:hAnsi="Times New Roman"/>
          <w:sz w:val="24"/>
          <w:szCs w:val="24"/>
        </w:rPr>
        <w:tab/>
        <w:t xml:space="preserve">Ovaj Ugovor stupa na snagu onoga dana kada ga potpiše posljednja </w:t>
      </w:r>
      <w:r w:rsidR="007B0B04" w:rsidRPr="00425FD1">
        <w:rPr>
          <w:rFonts w:ascii="Times New Roman" w:hAnsi="Times New Roman"/>
          <w:sz w:val="24"/>
          <w:szCs w:val="24"/>
        </w:rPr>
        <w:t xml:space="preserve">ugovorna </w:t>
      </w:r>
      <w:r w:rsidR="00B93157" w:rsidRPr="00425FD1">
        <w:rPr>
          <w:rFonts w:ascii="Times New Roman" w:hAnsi="Times New Roman"/>
          <w:sz w:val="24"/>
          <w:szCs w:val="24"/>
        </w:rPr>
        <w:t>S</w:t>
      </w:r>
      <w:r w:rsidRPr="00425FD1">
        <w:rPr>
          <w:rFonts w:ascii="Times New Roman" w:hAnsi="Times New Roman"/>
          <w:sz w:val="24"/>
          <w:szCs w:val="24"/>
        </w:rPr>
        <w:t xml:space="preserve">trana te je na snazi do izvršenja svih </w:t>
      </w:r>
      <w:r w:rsidR="00B93157" w:rsidRPr="00425FD1">
        <w:rPr>
          <w:rFonts w:ascii="Times New Roman" w:hAnsi="Times New Roman"/>
          <w:sz w:val="24"/>
          <w:szCs w:val="24"/>
        </w:rPr>
        <w:t xml:space="preserve">prava i </w:t>
      </w:r>
      <w:r w:rsidRPr="00425FD1">
        <w:rPr>
          <w:rFonts w:ascii="Times New Roman" w:hAnsi="Times New Roman"/>
          <w:sz w:val="24"/>
          <w:szCs w:val="24"/>
        </w:rPr>
        <w:t>obaveza ugovornih Strana</w:t>
      </w:r>
      <w:r w:rsidR="00D6334D" w:rsidRPr="00425FD1">
        <w:rPr>
          <w:rFonts w:ascii="Times New Roman" w:hAnsi="Times New Roman"/>
          <w:sz w:val="24"/>
          <w:szCs w:val="24"/>
        </w:rPr>
        <w:t>, odnosno do dana raskida U</w:t>
      </w:r>
      <w:r w:rsidR="001D252D" w:rsidRPr="00425FD1">
        <w:rPr>
          <w:rFonts w:ascii="Times New Roman" w:hAnsi="Times New Roman"/>
          <w:sz w:val="24"/>
          <w:szCs w:val="24"/>
        </w:rPr>
        <w:t>govora.</w:t>
      </w:r>
    </w:p>
    <w:p w14:paraId="238A5FC3" w14:textId="77777777" w:rsidR="007B0B04" w:rsidRPr="00425FD1" w:rsidRDefault="007B0B04" w:rsidP="0044120D">
      <w:pPr>
        <w:spacing w:after="0" w:line="240" w:lineRule="auto"/>
        <w:ind w:left="567" w:hanging="567"/>
        <w:jc w:val="both"/>
        <w:rPr>
          <w:rFonts w:ascii="Times New Roman" w:hAnsi="Times New Roman"/>
          <w:sz w:val="24"/>
          <w:szCs w:val="24"/>
        </w:rPr>
      </w:pPr>
    </w:p>
    <w:p w14:paraId="795FD4F3" w14:textId="5158961F" w:rsidR="00A64959" w:rsidRPr="00425FD1" w:rsidRDefault="00A64959" w:rsidP="001B4B86">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2.2</w:t>
      </w:r>
      <w:r w:rsidR="005F37FD" w:rsidRPr="00425FD1">
        <w:rPr>
          <w:rFonts w:ascii="Times New Roman" w:hAnsi="Times New Roman"/>
          <w:sz w:val="24"/>
          <w:szCs w:val="24"/>
        </w:rPr>
        <w:t>.</w:t>
      </w:r>
      <w:r w:rsidRPr="00425FD1">
        <w:rPr>
          <w:rFonts w:ascii="Times New Roman" w:hAnsi="Times New Roman"/>
          <w:sz w:val="24"/>
          <w:szCs w:val="24"/>
        </w:rPr>
        <w:tab/>
        <w:t xml:space="preserve">Razdoblje provedbe Projekta je od &lt;…&gt; do &lt;…&gt;. </w:t>
      </w:r>
    </w:p>
    <w:p w14:paraId="4E840D0F" w14:textId="77777777" w:rsidR="007B0B04" w:rsidRPr="00425FD1" w:rsidRDefault="007B0B04" w:rsidP="001B4B86">
      <w:pPr>
        <w:spacing w:after="0" w:line="240" w:lineRule="auto"/>
        <w:ind w:left="567" w:hanging="567"/>
        <w:jc w:val="both"/>
        <w:rPr>
          <w:rFonts w:ascii="Times New Roman" w:hAnsi="Times New Roman"/>
          <w:sz w:val="24"/>
          <w:szCs w:val="24"/>
        </w:rPr>
      </w:pPr>
    </w:p>
    <w:p w14:paraId="6C796317" w14:textId="1DCCC534" w:rsidR="00A64959" w:rsidRPr="00425FD1" w:rsidRDefault="001B4B86"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2.3</w:t>
      </w:r>
      <w:r w:rsidR="005F37FD" w:rsidRPr="00425FD1">
        <w:rPr>
          <w:rFonts w:ascii="Times New Roman" w:hAnsi="Times New Roman"/>
          <w:sz w:val="24"/>
          <w:szCs w:val="24"/>
        </w:rPr>
        <w:t>.</w:t>
      </w:r>
      <w:r w:rsidR="00A64959" w:rsidRPr="00425FD1">
        <w:rPr>
          <w:rFonts w:ascii="Times New Roman" w:hAnsi="Times New Roman"/>
          <w:sz w:val="24"/>
          <w:szCs w:val="24"/>
        </w:rPr>
        <w:t xml:space="preserve"> </w:t>
      </w:r>
      <w:r w:rsidR="00A64959" w:rsidRPr="00425FD1">
        <w:rPr>
          <w:rFonts w:ascii="Times New Roman" w:hAnsi="Times New Roman"/>
          <w:sz w:val="24"/>
          <w:szCs w:val="24"/>
        </w:rPr>
        <w:tab/>
        <w:t xml:space="preserve">Razdoblje prihvatljivosti izdataka Projekta je od </w:t>
      </w:r>
      <w:r w:rsidR="00484306" w:rsidRPr="00425FD1">
        <w:rPr>
          <w:rFonts w:ascii="Times New Roman" w:hAnsi="Times New Roman"/>
          <w:sz w:val="24"/>
          <w:szCs w:val="24"/>
        </w:rPr>
        <w:t xml:space="preserve">&lt;…&gt; </w:t>
      </w:r>
      <w:r w:rsidR="00A64959" w:rsidRPr="00425FD1">
        <w:rPr>
          <w:rFonts w:ascii="Times New Roman" w:hAnsi="Times New Roman"/>
          <w:sz w:val="24"/>
          <w:szCs w:val="24"/>
        </w:rPr>
        <w:t xml:space="preserve">do </w:t>
      </w:r>
      <w:r w:rsidR="00484306" w:rsidRPr="00425FD1">
        <w:rPr>
          <w:rFonts w:ascii="Times New Roman" w:hAnsi="Times New Roman"/>
          <w:sz w:val="24"/>
          <w:szCs w:val="24"/>
        </w:rPr>
        <w:t>&lt;…&gt;</w:t>
      </w:r>
      <w:r w:rsidR="00645493" w:rsidRPr="00425FD1">
        <w:rPr>
          <w:rFonts w:ascii="Times New Roman" w:hAnsi="Times New Roman"/>
          <w:sz w:val="24"/>
          <w:szCs w:val="24"/>
        </w:rPr>
        <w:t>.</w:t>
      </w:r>
    </w:p>
    <w:p w14:paraId="03DE3650" w14:textId="77777777" w:rsidR="007B0B04" w:rsidRPr="00425FD1" w:rsidRDefault="007B0B04" w:rsidP="0044120D">
      <w:pPr>
        <w:spacing w:after="0" w:line="240" w:lineRule="auto"/>
        <w:ind w:left="567" w:hanging="567"/>
        <w:jc w:val="both"/>
        <w:rPr>
          <w:rFonts w:ascii="Times New Roman" w:hAnsi="Times New Roman"/>
          <w:sz w:val="24"/>
          <w:szCs w:val="24"/>
        </w:rPr>
      </w:pPr>
    </w:p>
    <w:p w14:paraId="07DB4A17" w14:textId="5025ED5F" w:rsidR="00A64959" w:rsidRPr="00425FD1" w:rsidRDefault="001B4B86" w:rsidP="0044120D">
      <w:pPr>
        <w:spacing w:after="0" w:line="240" w:lineRule="auto"/>
        <w:ind w:left="567" w:hanging="567"/>
        <w:jc w:val="both"/>
        <w:rPr>
          <w:rFonts w:ascii="Times New Roman" w:hAnsi="Times New Roman"/>
          <w:color w:val="FF0000"/>
          <w:sz w:val="24"/>
          <w:szCs w:val="24"/>
        </w:rPr>
      </w:pPr>
      <w:r w:rsidRPr="00425FD1">
        <w:rPr>
          <w:rFonts w:ascii="Times New Roman" w:hAnsi="Times New Roman"/>
          <w:sz w:val="24"/>
          <w:szCs w:val="24"/>
        </w:rPr>
        <w:t>2.4</w:t>
      </w:r>
      <w:r w:rsidR="005F37FD" w:rsidRPr="00425FD1">
        <w:rPr>
          <w:rFonts w:ascii="Times New Roman" w:hAnsi="Times New Roman"/>
          <w:sz w:val="24"/>
          <w:szCs w:val="24"/>
        </w:rPr>
        <w:t>.</w:t>
      </w:r>
      <w:r w:rsidR="00A64959" w:rsidRPr="00425FD1">
        <w:rPr>
          <w:rFonts w:ascii="Times New Roman" w:hAnsi="Times New Roman"/>
          <w:sz w:val="24"/>
          <w:szCs w:val="24"/>
        </w:rPr>
        <w:t xml:space="preserve"> </w:t>
      </w:r>
      <w:r w:rsidR="00A439F1" w:rsidRPr="00425FD1">
        <w:rPr>
          <w:rFonts w:ascii="Times New Roman" w:hAnsi="Times New Roman"/>
          <w:sz w:val="24"/>
          <w:szCs w:val="24"/>
        </w:rPr>
        <w:tab/>
        <w:t>Završni zahtjev za nadoknadom sredstava i Završno izvješće podnose se PT-u 2 u roku od 30 (trideset) dana od isteka razdoblja provedbe Projekta kako je naznačeno u točki 2.2. ovog Ugovora</w:t>
      </w:r>
    </w:p>
    <w:p w14:paraId="474F02DA" w14:textId="77777777" w:rsidR="007B0B04" w:rsidRPr="00425FD1" w:rsidRDefault="007B0B04" w:rsidP="0044120D">
      <w:pPr>
        <w:spacing w:after="0" w:line="240" w:lineRule="auto"/>
        <w:ind w:left="567" w:hanging="567"/>
        <w:jc w:val="both"/>
        <w:rPr>
          <w:rFonts w:ascii="Times New Roman" w:hAnsi="Times New Roman"/>
          <w:color w:val="FF0000"/>
          <w:sz w:val="24"/>
          <w:szCs w:val="24"/>
        </w:rPr>
      </w:pPr>
    </w:p>
    <w:p w14:paraId="1F3726F2" w14:textId="7C0693FD" w:rsidR="00A64959" w:rsidRPr="00425FD1" w:rsidRDefault="001B4B86"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2.</w:t>
      </w:r>
      <w:r w:rsidR="00CB7FDE" w:rsidRPr="00425FD1">
        <w:rPr>
          <w:rFonts w:ascii="Times New Roman" w:hAnsi="Times New Roman"/>
          <w:sz w:val="24"/>
          <w:szCs w:val="24"/>
        </w:rPr>
        <w:t>5</w:t>
      </w:r>
      <w:r w:rsidR="005F37FD" w:rsidRPr="00425FD1">
        <w:rPr>
          <w:rFonts w:ascii="Times New Roman" w:hAnsi="Times New Roman"/>
          <w:sz w:val="24"/>
          <w:szCs w:val="24"/>
        </w:rPr>
        <w:t>.</w:t>
      </w:r>
      <w:r w:rsidR="00A64959" w:rsidRPr="00425FD1">
        <w:rPr>
          <w:rFonts w:ascii="Times New Roman" w:hAnsi="Times New Roman"/>
          <w:sz w:val="24"/>
          <w:szCs w:val="24"/>
        </w:rPr>
        <w:t xml:space="preserve"> </w:t>
      </w:r>
      <w:r w:rsidR="00830FD2" w:rsidRPr="00425FD1">
        <w:rPr>
          <w:rFonts w:ascii="Times New Roman" w:hAnsi="Times New Roman"/>
          <w:sz w:val="24"/>
          <w:szCs w:val="24"/>
        </w:rPr>
        <w:tab/>
      </w:r>
      <w:r w:rsidR="00A439F1" w:rsidRPr="00425FD1">
        <w:rPr>
          <w:rFonts w:ascii="Times New Roman" w:hAnsi="Times New Roman"/>
          <w:sz w:val="24"/>
          <w:szCs w:val="24"/>
        </w:rPr>
        <w:t>Korisnik Zahtjev za nadoknadom sredstava podnosi najmanje 1 (jednom) svaka 3 (tri) mjeseca u roku od 15 dana od isteka svaka (3) tri mjeseca od sklapanja ugovora, za to tromjesečno razdoblje.</w:t>
      </w:r>
      <w:r w:rsidR="00A439F1" w:rsidRPr="00425FD1" w:rsidDel="00A439F1">
        <w:rPr>
          <w:rFonts w:ascii="Times New Roman" w:hAnsi="Times New Roman"/>
          <w:sz w:val="24"/>
          <w:szCs w:val="24"/>
        </w:rPr>
        <w:t xml:space="preserve"> </w:t>
      </w:r>
    </w:p>
    <w:p w14:paraId="2CED30CC" w14:textId="77777777" w:rsidR="00091B23" w:rsidRPr="00425FD1" w:rsidRDefault="00091B23" w:rsidP="0044120D">
      <w:pPr>
        <w:spacing w:after="0" w:line="240" w:lineRule="auto"/>
        <w:ind w:left="567" w:hanging="567"/>
        <w:jc w:val="both"/>
        <w:rPr>
          <w:rFonts w:ascii="Times New Roman" w:hAnsi="Times New Roman"/>
          <w:sz w:val="24"/>
          <w:szCs w:val="24"/>
        </w:rPr>
      </w:pPr>
    </w:p>
    <w:p w14:paraId="4E34EA51" w14:textId="5F0B4483" w:rsidR="00091B23" w:rsidRDefault="00091B23"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lastRenderedPageBreak/>
        <w:t>2.</w:t>
      </w:r>
      <w:r w:rsidR="00CB7FDE" w:rsidRPr="00425FD1">
        <w:rPr>
          <w:rFonts w:ascii="Times New Roman" w:hAnsi="Times New Roman"/>
          <w:sz w:val="24"/>
          <w:szCs w:val="24"/>
        </w:rPr>
        <w:t>6</w:t>
      </w:r>
      <w:r w:rsidRPr="00425FD1">
        <w:rPr>
          <w:rFonts w:ascii="Times New Roman" w:hAnsi="Times New Roman"/>
          <w:sz w:val="24"/>
          <w:szCs w:val="24"/>
        </w:rPr>
        <w:t xml:space="preserve">. </w:t>
      </w:r>
      <w:r w:rsidR="00CB7FDE" w:rsidRPr="00425FD1">
        <w:rPr>
          <w:rFonts w:ascii="Times New Roman" w:hAnsi="Times New Roman"/>
          <w:sz w:val="24"/>
          <w:szCs w:val="24"/>
        </w:rPr>
        <w:t xml:space="preserve"> </w:t>
      </w:r>
      <w:r w:rsidR="00830FD2" w:rsidRPr="00425FD1">
        <w:rPr>
          <w:rFonts w:ascii="Times New Roman" w:hAnsi="Times New Roman"/>
          <w:sz w:val="24"/>
          <w:szCs w:val="24"/>
        </w:rPr>
        <w:tab/>
      </w:r>
      <w:r w:rsidR="00CB7FDE" w:rsidRPr="00425FD1">
        <w:rPr>
          <w:rFonts w:ascii="Times New Roman" w:hAnsi="Times New Roman"/>
          <w:sz w:val="24"/>
          <w:szCs w:val="24"/>
        </w:rPr>
        <w:t>U skladu s člankom 15.5. Općih uvjeta, Korisnik može podnositi Zahtjeve za  nadoknadom sredstava češće od propisanog u točki 2.5 ovog članka, ako su zadovoljeni uvjeti iz točke 3.6. ovih posebnih uvjeta.</w:t>
      </w:r>
    </w:p>
    <w:p w14:paraId="4E503725" w14:textId="065E0AF4" w:rsidR="00A969C7" w:rsidRDefault="00A969C7" w:rsidP="0044120D">
      <w:pPr>
        <w:spacing w:after="0" w:line="240" w:lineRule="auto"/>
        <w:ind w:left="567" w:hanging="567"/>
        <w:jc w:val="both"/>
        <w:rPr>
          <w:rFonts w:ascii="Times New Roman" w:hAnsi="Times New Roman"/>
          <w:sz w:val="24"/>
          <w:szCs w:val="24"/>
        </w:rPr>
      </w:pPr>
    </w:p>
    <w:p w14:paraId="45984C74" w14:textId="77777777" w:rsidR="00A969C7" w:rsidRPr="00425FD1" w:rsidRDefault="00A969C7" w:rsidP="00A969C7">
      <w:pPr>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3. </w:t>
      </w:r>
    </w:p>
    <w:p w14:paraId="60D6D76E" w14:textId="77777777" w:rsidR="00A969C7" w:rsidRPr="00425FD1" w:rsidRDefault="00A969C7" w:rsidP="0044120D">
      <w:pPr>
        <w:spacing w:after="0" w:line="240" w:lineRule="auto"/>
        <w:ind w:left="567" w:hanging="567"/>
        <w:jc w:val="both"/>
        <w:rPr>
          <w:rFonts w:ascii="Times New Roman" w:hAnsi="Times New Roman"/>
          <w:sz w:val="24"/>
          <w:szCs w:val="24"/>
        </w:rPr>
      </w:pPr>
    </w:p>
    <w:p w14:paraId="5FB17ADE" w14:textId="77777777" w:rsidR="00830FD2" w:rsidRPr="00425FD1" w:rsidRDefault="00830FD2" w:rsidP="0044120D">
      <w:pPr>
        <w:spacing w:after="0" w:line="240" w:lineRule="auto"/>
        <w:ind w:left="567" w:hanging="567"/>
        <w:jc w:val="both"/>
        <w:rPr>
          <w:rFonts w:ascii="Times New Roman" w:hAnsi="Times New Roman"/>
          <w:sz w:val="24"/>
          <w:szCs w:val="24"/>
        </w:rPr>
      </w:pPr>
    </w:p>
    <w:p w14:paraId="117294D7" w14:textId="0B792970" w:rsidR="00830FD2" w:rsidRPr="00425FD1" w:rsidRDefault="00A969C7" w:rsidP="0044120D">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830FD2" w:rsidRPr="00425FD1">
        <w:rPr>
          <w:rFonts w:ascii="Times New Roman" w:hAnsi="Times New Roman"/>
          <w:sz w:val="24"/>
          <w:szCs w:val="24"/>
        </w:rPr>
        <w:t>.</w:t>
      </w:r>
      <w:r>
        <w:rPr>
          <w:rFonts w:ascii="Times New Roman" w:hAnsi="Times New Roman"/>
          <w:sz w:val="24"/>
          <w:szCs w:val="24"/>
        </w:rPr>
        <w:t>1</w:t>
      </w:r>
      <w:r w:rsidR="00830FD2" w:rsidRPr="00425FD1">
        <w:rPr>
          <w:rFonts w:ascii="Times New Roman" w:hAnsi="Times New Roman"/>
          <w:sz w:val="24"/>
          <w:szCs w:val="24"/>
        </w:rPr>
        <w:t xml:space="preserve">. </w:t>
      </w:r>
      <w:r w:rsidR="00830FD2" w:rsidRPr="00425FD1">
        <w:rPr>
          <w:rFonts w:ascii="Times New Roman" w:hAnsi="Times New Roman"/>
          <w:sz w:val="24"/>
          <w:szCs w:val="24"/>
        </w:rPr>
        <w:tab/>
        <w:t>Utvrđuje se da se predloženi Projekt provodi po investicijskom modelu &lt;unesti model&gt; u smislu ONP- a i Odluke Komisije.</w:t>
      </w:r>
    </w:p>
    <w:p w14:paraId="466FE937" w14:textId="373F28A4" w:rsidR="00830FD2" w:rsidRPr="00425FD1" w:rsidRDefault="00830FD2" w:rsidP="0044120D">
      <w:pPr>
        <w:spacing w:after="0" w:line="240" w:lineRule="auto"/>
        <w:ind w:left="567" w:hanging="567"/>
        <w:jc w:val="both"/>
        <w:rPr>
          <w:rFonts w:ascii="Times New Roman" w:hAnsi="Times New Roman"/>
          <w:sz w:val="24"/>
          <w:szCs w:val="24"/>
        </w:rPr>
      </w:pPr>
    </w:p>
    <w:p w14:paraId="0D06DD25" w14:textId="06BC61A9" w:rsidR="00830FD2" w:rsidRPr="00425FD1" w:rsidRDefault="00A969C7" w:rsidP="0044120D">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830FD2" w:rsidRPr="00425FD1">
        <w:rPr>
          <w:rFonts w:ascii="Times New Roman" w:hAnsi="Times New Roman"/>
          <w:sz w:val="24"/>
          <w:szCs w:val="24"/>
        </w:rPr>
        <w:t>.</w:t>
      </w:r>
      <w:r>
        <w:rPr>
          <w:rFonts w:ascii="Times New Roman" w:hAnsi="Times New Roman"/>
          <w:sz w:val="24"/>
          <w:szCs w:val="24"/>
        </w:rPr>
        <w:t>2</w:t>
      </w:r>
      <w:r w:rsidR="00830FD2" w:rsidRPr="00425FD1">
        <w:rPr>
          <w:rFonts w:ascii="Times New Roman" w:hAnsi="Times New Roman"/>
          <w:sz w:val="24"/>
          <w:szCs w:val="24"/>
        </w:rPr>
        <w:t>.</w:t>
      </w:r>
      <w:r w:rsidR="00830FD2" w:rsidRPr="00425FD1">
        <w:rPr>
          <w:rFonts w:ascii="Times New Roman" w:hAnsi="Times New Roman"/>
          <w:sz w:val="24"/>
          <w:szCs w:val="24"/>
        </w:rPr>
        <w:tab/>
        <w:t>NT/PT će pri dodjeli bespovratnih sredstava prema uvjetima utvrđenima u ovom Ugovoru, tijekom svojih provjera uzimati u obzir Odluku Komisije i ONP koji predstavlja nacionalnu okvirnu shemu, odnosno program državnih potpora u skladu s Nacionalnim planom oporavka i otpornosti te definira uvjete pod kojima potpora može biti dodijeljena, i koji se kao takav treba poštivati.</w:t>
      </w:r>
    </w:p>
    <w:p w14:paraId="57E30768" w14:textId="098B0420" w:rsidR="00830FD2" w:rsidRPr="00425FD1" w:rsidRDefault="00830FD2" w:rsidP="0044120D">
      <w:pPr>
        <w:spacing w:after="0" w:line="240" w:lineRule="auto"/>
        <w:ind w:left="567" w:hanging="567"/>
        <w:jc w:val="both"/>
        <w:rPr>
          <w:rFonts w:ascii="Times New Roman" w:hAnsi="Times New Roman"/>
          <w:sz w:val="24"/>
          <w:szCs w:val="24"/>
        </w:rPr>
      </w:pPr>
    </w:p>
    <w:p w14:paraId="3AF56E6F" w14:textId="5CEE2C2E" w:rsidR="00830FD2" w:rsidRPr="00425FD1" w:rsidRDefault="00A969C7" w:rsidP="00830FD2">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830FD2" w:rsidRPr="00425FD1">
        <w:rPr>
          <w:rFonts w:ascii="Times New Roman" w:hAnsi="Times New Roman"/>
          <w:sz w:val="24"/>
          <w:szCs w:val="24"/>
        </w:rPr>
        <w:t>.</w:t>
      </w:r>
      <w:r>
        <w:rPr>
          <w:rFonts w:ascii="Times New Roman" w:hAnsi="Times New Roman"/>
          <w:sz w:val="24"/>
          <w:szCs w:val="24"/>
        </w:rPr>
        <w:t>3</w:t>
      </w:r>
      <w:r w:rsidR="00830FD2" w:rsidRPr="00425FD1">
        <w:rPr>
          <w:rFonts w:ascii="Times New Roman" w:hAnsi="Times New Roman"/>
          <w:sz w:val="24"/>
          <w:szCs w:val="24"/>
        </w:rPr>
        <w:t xml:space="preserve">. </w:t>
      </w:r>
      <w:r w:rsidR="00830FD2" w:rsidRPr="00425FD1">
        <w:rPr>
          <w:rFonts w:ascii="Times New Roman" w:hAnsi="Times New Roman"/>
          <w:sz w:val="24"/>
          <w:szCs w:val="24"/>
        </w:rPr>
        <w:tab/>
        <w:t xml:space="preserve">Ukoliko tijekom provedbe Projekta </w:t>
      </w:r>
      <w:r w:rsidR="00212F53" w:rsidRPr="00425FD1">
        <w:rPr>
          <w:rFonts w:ascii="Times New Roman" w:hAnsi="Times New Roman"/>
          <w:sz w:val="24"/>
          <w:szCs w:val="24"/>
        </w:rPr>
        <w:t>N</w:t>
      </w:r>
      <w:r w:rsidR="00830FD2" w:rsidRPr="00425FD1">
        <w:rPr>
          <w:rFonts w:ascii="Times New Roman" w:hAnsi="Times New Roman"/>
          <w:sz w:val="24"/>
          <w:szCs w:val="24"/>
        </w:rPr>
        <w:t xml:space="preserve">T/PT provjerom utvrdi da je došlo do povrede ONP-a i Odluke Komisije: </w:t>
      </w:r>
    </w:p>
    <w:p w14:paraId="749A7755" w14:textId="12A81118" w:rsidR="00830FD2" w:rsidRPr="00425FD1" w:rsidRDefault="00830FD2" w:rsidP="00830FD2">
      <w:pPr>
        <w:pStyle w:val="ListParagraph"/>
        <w:numPr>
          <w:ilvl w:val="0"/>
          <w:numId w:val="9"/>
        </w:numPr>
        <w:spacing w:after="0" w:line="240" w:lineRule="auto"/>
        <w:jc w:val="both"/>
        <w:rPr>
          <w:rFonts w:ascii="Times New Roman" w:hAnsi="Times New Roman"/>
          <w:sz w:val="24"/>
          <w:szCs w:val="24"/>
        </w:rPr>
      </w:pPr>
      <w:r w:rsidRPr="00425FD1">
        <w:rPr>
          <w:rFonts w:ascii="Times New Roman" w:hAnsi="Times New Roman"/>
          <w:sz w:val="24"/>
          <w:szCs w:val="24"/>
        </w:rPr>
        <w:t xml:space="preserve">NT/PT može jednostranom izjavom raskinuti Ugovor sukladno članku 26. Općih uvjeta, </w:t>
      </w:r>
    </w:p>
    <w:p w14:paraId="352A00BD" w14:textId="2D6B0C74" w:rsidR="00830FD2" w:rsidRPr="00425FD1" w:rsidRDefault="00830FD2" w:rsidP="00830FD2">
      <w:pPr>
        <w:pStyle w:val="ListParagraph"/>
        <w:numPr>
          <w:ilvl w:val="0"/>
          <w:numId w:val="9"/>
        </w:numPr>
        <w:spacing w:after="0" w:line="240" w:lineRule="auto"/>
        <w:jc w:val="both"/>
        <w:rPr>
          <w:rFonts w:ascii="Times New Roman" w:hAnsi="Times New Roman"/>
          <w:sz w:val="24"/>
          <w:szCs w:val="24"/>
        </w:rPr>
      </w:pPr>
      <w:r w:rsidRPr="00425FD1">
        <w:rPr>
          <w:rFonts w:ascii="Times New Roman" w:hAnsi="Times New Roman"/>
          <w:sz w:val="24"/>
          <w:szCs w:val="24"/>
        </w:rPr>
        <w:t>Ugovorne strane mogu pristupiti sporazumnom raskidu Ugovora, pri čemu se odmah prekida daljnje financiranje Projekta.</w:t>
      </w:r>
    </w:p>
    <w:p w14:paraId="0F0C827F" w14:textId="77777777" w:rsidR="00355DD6" w:rsidRPr="00425FD1" w:rsidRDefault="00355DD6" w:rsidP="0044120D">
      <w:pPr>
        <w:spacing w:after="0" w:line="240" w:lineRule="auto"/>
        <w:ind w:left="567" w:hanging="567"/>
        <w:jc w:val="both"/>
        <w:rPr>
          <w:rFonts w:ascii="Times New Roman" w:hAnsi="Times New Roman"/>
          <w:sz w:val="24"/>
          <w:szCs w:val="24"/>
        </w:rPr>
      </w:pPr>
    </w:p>
    <w:p w14:paraId="21DDD820" w14:textId="69D63FC3" w:rsidR="00A64959" w:rsidRPr="00425FD1" w:rsidRDefault="00A64959" w:rsidP="00D249ED">
      <w:pPr>
        <w:spacing w:after="0" w:line="240" w:lineRule="auto"/>
        <w:jc w:val="both"/>
        <w:rPr>
          <w:rFonts w:ascii="Times New Roman" w:hAnsi="Times New Roman"/>
          <w:sz w:val="24"/>
          <w:szCs w:val="24"/>
        </w:rPr>
      </w:pPr>
    </w:p>
    <w:p w14:paraId="5B590B8E" w14:textId="057DF812" w:rsidR="007B0B04" w:rsidRPr="00425FD1" w:rsidRDefault="007B0B04" w:rsidP="0044120D">
      <w:pPr>
        <w:spacing w:after="0" w:line="240" w:lineRule="auto"/>
        <w:ind w:left="567" w:hanging="567"/>
        <w:jc w:val="both"/>
        <w:rPr>
          <w:rFonts w:ascii="Times New Roman" w:hAnsi="Times New Roman"/>
          <w:sz w:val="24"/>
          <w:szCs w:val="24"/>
        </w:rPr>
      </w:pPr>
    </w:p>
    <w:p w14:paraId="6926E39C" w14:textId="5AB2C7F9" w:rsidR="007B0B04" w:rsidRPr="00425FD1" w:rsidRDefault="007B0B04" w:rsidP="00E4744C">
      <w:pPr>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Iznos bespovratnih sredstava, postotak financiranja Projekta i uređenje plaćanja</w:t>
      </w:r>
    </w:p>
    <w:p w14:paraId="43733B66" w14:textId="77777777" w:rsidR="007B0B04" w:rsidRPr="00425FD1"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425FD1" w:rsidRDefault="00A64959" w:rsidP="00E4744C">
      <w:pPr>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Članak 3.</w:t>
      </w:r>
      <w:r w:rsidR="001B4B86" w:rsidRPr="00425FD1">
        <w:rPr>
          <w:rFonts w:ascii="Times New Roman" w:hAnsi="Times New Roman"/>
          <w:sz w:val="24"/>
          <w:szCs w:val="24"/>
        </w:rPr>
        <w:t xml:space="preserve"> </w:t>
      </w:r>
    </w:p>
    <w:p w14:paraId="5F2501AA" w14:textId="4C37EC1B" w:rsidR="007B0B04" w:rsidRPr="00425FD1" w:rsidRDefault="007B0B04" w:rsidP="00D249ED">
      <w:pPr>
        <w:spacing w:after="0" w:line="240" w:lineRule="auto"/>
        <w:jc w:val="both"/>
        <w:outlineLvl w:val="0"/>
        <w:rPr>
          <w:rFonts w:ascii="Times New Roman" w:hAnsi="Times New Roman"/>
          <w:b/>
          <w:sz w:val="24"/>
          <w:szCs w:val="24"/>
        </w:rPr>
      </w:pPr>
    </w:p>
    <w:p w14:paraId="74FE2445" w14:textId="7B476E67" w:rsidR="00163B56"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A64959" w:rsidRPr="00425FD1">
        <w:rPr>
          <w:rFonts w:ascii="Times New Roman" w:hAnsi="Times New Roman"/>
          <w:sz w:val="24"/>
          <w:szCs w:val="24"/>
        </w:rPr>
        <w:t>.1</w:t>
      </w:r>
      <w:r w:rsidR="005F37FD" w:rsidRPr="00425FD1">
        <w:rPr>
          <w:rFonts w:ascii="Times New Roman" w:hAnsi="Times New Roman"/>
          <w:sz w:val="24"/>
          <w:szCs w:val="24"/>
        </w:rPr>
        <w:t>.</w:t>
      </w:r>
      <w:r w:rsidR="00A64959" w:rsidRPr="00425FD1">
        <w:rPr>
          <w:rFonts w:ascii="Times New Roman" w:hAnsi="Times New Roman"/>
          <w:sz w:val="24"/>
          <w:szCs w:val="24"/>
        </w:rPr>
        <w:tab/>
      </w:r>
      <w:r w:rsidR="00163B56" w:rsidRPr="00425FD1">
        <w:rPr>
          <w:rFonts w:ascii="Times New Roman" w:hAnsi="Times New Roman"/>
          <w:sz w:val="24"/>
          <w:szCs w:val="24"/>
        </w:rPr>
        <w:t xml:space="preserve">Ukupna vrijednost Projekta se određuje u iznosu &lt;…&gt; </w:t>
      </w:r>
      <w:r w:rsidR="00CD61C3" w:rsidRPr="00425FD1">
        <w:rPr>
          <w:rFonts w:ascii="Times New Roman" w:hAnsi="Times New Roman"/>
          <w:sz w:val="24"/>
          <w:szCs w:val="24"/>
        </w:rPr>
        <w:t>EUR</w:t>
      </w:r>
      <w:r w:rsidR="00163B56" w:rsidRPr="00425FD1">
        <w:rPr>
          <w:rFonts w:ascii="Times New Roman" w:hAnsi="Times New Roman"/>
          <w:sz w:val="24"/>
          <w:szCs w:val="24"/>
        </w:rPr>
        <w:t xml:space="preserve"> </w:t>
      </w:r>
    </w:p>
    <w:p w14:paraId="54C259CF" w14:textId="77777777" w:rsidR="00163B56" w:rsidRPr="00425FD1" w:rsidRDefault="00163B56" w:rsidP="00163B56">
      <w:pPr>
        <w:spacing w:after="0" w:line="240" w:lineRule="auto"/>
        <w:ind w:left="567" w:hanging="567"/>
        <w:jc w:val="both"/>
        <w:rPr>
          <w:rFonts w:ascii="Times New Roman" w:hAnsi="Times New Roman"/>
          <w:sz w:val="24"/>
          <w:szCs w:val="24"/>
        </w:rPr>
      </w:pPr>
    </w:p>
    <w:p w14:paraId="3EFC4605" w14:textId="0A9B23C2" w:rsidR="00163B56"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163B56" w:rsidRPr="00425FD1">
        <w:rPr>
          <w:rFonts w:ascii="Times New Roman" w:hAnsi="Times New Roman"/>
          <w:sz w:val="24"/>
          <w:szCs w:val="24"/>
        </w:rPr>
        <w:t>.2.</w:t>
      </w:r>
      <w:r w:rsidR="00163B56" w:rsidRPr="00425FD1">
        <w:rPr>
          <w:rFonts w:ascii="Times New Roman" w:hAnsi="Times New Roman"/>
          <w:sz w:val="24"/>
          <w:szCs w:val="24"/>
        </w:rPr>
        <w:tab/>
        <w:t xml:space="preserve">Ukupni prihvatljivi troškovi projekta iznose &lt;…&gt; </w:t>
      </w:r>
      <w:r w:rsidR="00CD61C3" w:rsidRPr="00425FD1">
        <w:rPr>
          <w:rFonts w:ascii="Times New Roman" w:hAnsi="Times New Roman"/>
          <w:sz w:val="24"/>
          <w:szCs w:val="24"/>
        </w:rPr>
        <w:t>EUR</w:t>
      </w:r>
      <w:r w:rsidR="00163B56" w:rsidRPr="00425FD1">
        <w:rPr>
          <w:rFonts w:ascii="Times New Roman" w:hAnsi="Times New Roman"/>
          <w:sz w:val="24"/>
          <w:szCs w:val="24"/>
        </w:rPr>
        <w:t xml:space="preserve"> kao što je utvrđeno u Prilogu I Opis i proračun Projekta, u skladu s Općim uvjetima Ugovora.</w:t>
      </w:r>
    </w:p>
    <w:p w14:paraId="6F171644" w14:textId="77777777" w:rsidR="00163B56" w:rsidRPr="00425FD1" w:rsidRDefault="00163B56" w:rsidP="00163B56">
      <w:pPr>
        <w:spacing w:after="0" w:line="240" w:lineRule="auto"/>
        <w:ind w:left="567" w:hanging="567"/>
        <w:jc w:val="both"/>
        <w:rPr>
          <w:rFonts w:ascii="Times New Roman" w:hAnsi="Times New Roman"/>
          <w:sz w:val="24"/>
          <w:szCs w:val="24"/>
        </w:rPr>
      </w:pPr>
    </w:p>
    <w:p w14:paraId="63BE107C" w14:textId="7FF53A66" w:rsidR="00163B56"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163B56" w:rsidRPr="00425FD1">
        <w:rPr>
          <w:rFonts w:ascii="Times New Roman" w:hAnsi="Times New Roman"/>
          <w:sz w:val="24"/>
          <w:szCs w:val="24"/>
        </w:rPr>
        <w:t>.3.</w:t>
      </w:r>
      <w:r w:rsidR="00163B56" w:rsidRPr="00425FD1">
        <w:rPr>
          <w:rFonts w:ascii="Times New Roman" w:hAnsi="Times New Roman"/>
          <w:sz w:val="24"/>
          <w:szCs w:val="24"/>
        </w:rPr>
        <w:tab/>
        <w:t xml:space="preserve">Dodjeljuju se bespovratna sredstva u iznosu od &lt;…&gt; </w:t>
      </w:r>
      <w:r w:rsidR="00CD61C3" w:rsidRPr="00425FD1">
        <w:rPr>
          <w:rFonts w:ascii="Times New Roman" w:hAnsi="Times New Roman"/>
          <w:sz w:val="24"/>
          <w:szCs w:val="24"/>
        </w:rPr>
        <w:t>EUR</w:t>
      </w:r>
      <w:r w:rsidR="00163B56" w:rsidRPr="00425FD1">
        <w:rPr>
          <w:rFonts w:ascii="Times New Roman" w:hAnsi="Times New Roman"/>
          <w:sz w:val="24"/>
          <w:szCs w:val="24"/>
        </w:rPr>
        <w:t xml:space="preserve"> što je najviši mogući iznos sufinanciranja ukupno utvrđene vrijednosti prihvatljivih izdataka Projekta navedenih u stavku 3.2. ovoga članka. </w:t>
      </w:r>
    </w:p>
    <w:p w14:paraId="13CF4E7C" w14:textId="193AC60D" w:rsidR="00CA3DD8" w:rsidRPr="00425FD1" w:rsidRDefault="00CA3DD8" w:rsidP="00163B56">
      <w:pPr>
        <w:spacing w:after="0" w:line="240" w:lineRule="auto"/>
        <w:ind w:left="567" w:hanging="567"/>
        <w:jc w:val="both"/>
        <w:rPr>
          <w:rFonts w:ascii="Times New Roman" w:hAnsi="Times New Roman"/>
          <w:sz w:val="24"/>
          <w:szCs w:val="24"/>
        </w:rPr>
      </w:pPr>
    </w:p>
    <w:p w14:paraId="7ECCA487" w14:textId="034D903F" w:rsidR="00CA3DD8" w:rsidRPr="00425FD1" w:rsidRDefault="00CA3DD8" w:rsidP="00163B56">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ab/>
        <w:t>Točan omjer između najvišeg iznosa bespovratnih sredstava i ukupnog iznosa prihvatljivih izdataka iz Obrasca 1. Prijavni obrazac/Opis i proračun Projekta, naveden kao intenzitet potpore, ne može se mijenjati.</w:t>
      </w:r>
    </w:p>
    <w:p w14:paraId="0D8B408A" w14:textId="77777777" w:rsidR="00163B56" w:rsidRPr="00425FD1" w:rsidRDefault="00163B56" w:rsidP="00163B56">
      <w:pPr>
        <w:spacing w:after="0" w:line="240" w:lineRule="auto"/>
        <w:ind w:left="567" w:hanging="567"/>
        <w:jc w:val="both"/>
        <w:rPr>
          <w:rFonts w:ascii="Times New Roman" w:hAnsi="Times New Roman"/>
          <w:sz w:val="24"/>
          <w:szCs w:val="24"/>
        </w:rPr>
      </w:pPr>
    </w:p>
    <w:p w14:paraId="3237994B" w14:textId="7DFEE7E8" w:rsidR="00163B56"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163B56" w:rsidRPr="00425FD1">
        <w:rPr>
          <w:rFonts w:ascii="Times New Roman" w:hAnsi="Times New Roman"/>
          <w:sz w:val="24"/>
          <w:szCs w:val="24"/>
        </w:rPr>
        <w:t>.4.  Iznosi bespovratnih sredstava koji se plaćaju Korisniku tijekom provedbe Projekta i konačni iznos financiranja utvrđuju se u skladu s Općim uvjetima Ugovora.</w:t>
      </w:r>
    </w:p>
    <w:p w14:paraId="1A009DB4" w14:textId="77777777" w:rsidR="00163B56" w:rsidRPr="00425FD1" w:rsidRDefault="00163B56" w:rsidP="00163B56">
      <w:pPr>
        <w:spacing w:after="0" w:line="240" w:lineRule="auto"/>
        <w:ind w:left="567" w:hanging="567"/>
        <w:jc w:val="both"/>
        <w:rPr>
          <w:rFonts w:ascii="Times New Roman" w:hAnsi="Times New Roman"/>
          <w:sz w:val="24"/>
          <w:szCs w:val="24"/>
        </w:rPr>
      </w:pPr>
    </w:p>
    <w:p w14:paraId="24AEB27F" w14:textId="570471F3" w:rsidR="00163B56"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163B56" w:rsidRPr="00425FD1">
        <w:rPr>
          <w:rFonts w:ascii="Times New Roman" w:hAnsi="Times New Roman"/>
          <w:sz w:val="24"/>
          <w:szCs w:val="24"/>
        </w:rPr>
        <w:t xml:space="preserve">.5.  Korisnik se obvezuje osigurati sredstva u svrhu pokrića troškova i izdataka za koje se naknadno utvrdi da su neprihvatljivi te je odgovaran za osiguravanje raspoloživosti sredstava ukupne projektne vrijednosti u svrhu pokrića neprihvatljivih troškova i izdataka. </w:t>
      </w:r>
    </w:p>
    <w:p w14:paraId="5D027D23" w14:textId="77777777" w:rsidR="00163B56" w:rsidRPr="00425FD1" w:rsidRDefault="00163B56" w:rsidP="00163B56">
      <w:pPr>
        <w:spacing w:after="0" w:line="240" w:lineRule="auto"/>
        <w:ind w:left="567" w:hanging="567"/>
        <w:jc w:val="both"/>
        <w:rPr>
          <w:rFonts w:ascii="Times New Roman" w:hAnsi="Times New Roman"/>
          <w:sz w:val="24"/>
          <w:szCs w:val="24"/>
        </w:rPr>
      </w:pPr>
    </w:p>
    <w:p w14:paraId="4387A119" w14:textId="370EEF03" w:rsidR="00163B56"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4</w:t>
      </w:r>
      <w:r w:rsidR="00163B56" w:rsidRPr="00425FD1">
        <w:rPr>
          <w:rFonts w:ascii="Times New Roman" w:hAnsi="Times New Roman"/>
          <w:sz w:val="24"/>
          <w:szCs w:val="24"/>
        </w:rPr>
        <w:t xml:space="preserve">.6.   Najniži iznos izdatka koji se može prikazati u Zahtjevu za nadoknadom sredstava iz članka 15. Općih uvjeta iznosi </w:t>
      </w:r>
      <w:r w:rsidR="00CD61C3" w:rsidRPr="00425FD1">
        <w:rPr>
          <w:rFonts w:ascii="Times New Roman" w:hAnsi="Times New Roman"/>
          <w:sz w:val="24"/>
          <w:szCs w:val="24"/>
        </w:rPr>
        <w:t>13.</w:t>
      </w:r>
      <w:r w:rsidR="002B1A87" w:rsidRPr="00425FD1">
        <w:rPr>
          <w:rFonts w:ascii="Times New Roman" w:hAnsi="Times New Roman"/>
          <w:sz w:val="24"/>
          <w:szCs w:val="24"/>
        </w:rPr>
        <w:t>000</w:t>
      </w:r>
      <w:r w:rsidR="00CD61C3" w:rsidRPr="00425FD1">
        <w:rPr>
          <w:rFonts w:ascii="Times New Roman" w:hAnsi="Times New Roman"/>
          <w:sz w:val="24"/>
          <w:szCs w:val="24"/>
        </w:rPr>
        <w:t>,</w:t>
      </w:r>
      <w:r w:rsidR="002B1A87" w:rsidRPr="00425FD1">
        <w:rPr>
          <w:rFonts w:ascii="Times New Roman" w:hAnsi="Times New Roman"/>
          <w:sz w:val="24"/>
          <w:szCs w:val="24"/>
        </w:rPr>
        <w:t>00</w:t>
      </w:r>
      <w:r w:rsidR="00CD61C3" w:rsidRPr="00425FD1">
        <w:rPr>
          <w:rFonts w:ascii="Times New Roman" w:hAnsi="Times New Roman"/>
          <w:sz w:val="24"/>
          <w:szCs w:val="24"/>
        </w:rPr>
        <w:t xml:space="preserve"> EUR</w:t>
      </w:r>
      <w:r w:rsidR="00163B56" w:rsidRPr="00425FD1">
        <w:rPr>
          <w:rFonts w:ascii="Times New Roman" w:hAnsi="Times New Roman"/>
          <w:sz w:val="24"/>
          <w:szCs w:val="24"/>
        </w:rPr>
        <w:t>. Navedeno ograničenje se ne primjenjuje pri podnošenju Završnog zahtjeva za nadoknadom sredstava.</w:t>
      </w:r>
    </w:p>
    <w:p w14:paraId="453C1FD0" w14:textId="77777777" w:rsidR="00163B56" w:rsidRPr="00425FD1" w:rsidRDefault="00163B56" w:rsidP="00163B56">
      <w:pPr>
        <w:spacing w:after="0" w:line="240" w:lineRule="auto"/>
        <w:ind w:left="567" w:hanging="567"/>
        <w:jc w:val="both"/>
        <w:rPr>
          <w:rFonts w:ascii="Times New Roman" w:hAnsi="Times New Roman"/>
          <w:sz w:val="24"/>
          <w:szCs w:val="24"/>
        </w:rPr>
      </w:pPr>
    </w:p>
    <w:p w14:paraId="2E0D0891" w14:textId="722975F7" w:rsidR="00B81389" w:rsidRPr="00425FD1" w:rsidRDefault="00A969C7" w:rsidP="009643EF">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163B56" w:rsidRPr="00425FD1">
        <w:rPr>
          <w:rFonts w:ascii="Times New Roman" w:hAnsi="Times New Roman"/>
          <w:sz w:val="24"/>
          <w:szCs w:val="24"/>
        </w:rPr>
        <w:t xml:space="preserve">.7.  </w:t>
      </w:r>
      <w:r w:rsidR="00B81389" w:rsidRPr="00425FD1">
        <w:rPr>
          <w:rFonts w:ascii="Times New Roman" w:hAnsi="Times New Roman"/>
          <w:sz w:val="24"/>
          <w:szCs w:val="24"/>
        </w:rPr>
        <w:t xml:space="preserve"> Korisnik ima pravo zatražiti plaćanje predujma. Ukupni iznos predujma ne može biti viši od &lt;…&gt; EUR. Korisnik može potraživati prvu ratu predujma nakon potpisivanja Ugovora o </w:t>
      </w:r>
      <w:r w:rsidR="005B30CD" w:rsidRPr="00425FD1">
        <w:rPr>
          <w:rFonts w:ascii="Times New Roman" w:hAnsi="Times New Roman"/>
          <w:sz w:val="24"/>
          <w:szCs w:val="24"/>
        </w:rPr>
        <w:t>nabavi</w:t>
      </w:r>
      <w:r w:rsidR="00B81389" w:rsidRPr="00425FD1">
        <w:rPr>
          <w:rFonts w:ascii="Times New Roman" w:hAnsi="Times New Roman"/>
          <w:sz w:val="24"/>
          <w:szCs w:val="24"/>
        </w:rPr>
        <w:t>. Korisnik ima pravo zatražiti isplatu sljedeće rate predujma nakon što je u potpunosti izvršen prijeboj prve rate predujma. Do izvršenja prijeboja isplaćenog predujma Korisnik ima pravo podnositi Zahtjeve za nadoknadom sredstava isključivo metodom nadoknade. Korisnik mora u potpunosti opravdati preostali iznos predujma plaćenim troškovima najkasnije do izvršenja 95% ukupnog iznosa prihvatljivih troškova projekta.</w:t>
      </w:r>
    </w:p>
    <w:p w14:paraId="70277B93" w14:textId="77777777" w:rsidR="005B30CD" w:rsidRPr="00425FD1" w:rsidRDefault="005B30CD" w:rsidP="009643EF">
      <w:pPr>
        <w:spacing w:after="0" w:line="240" w:lineRule="auto"/>
        <w:ind w:left="567" w:hanging="567"/>
        <w:jc w:val="both"/>
        <w:rPr>
          <w:rFonts w:ascii="Times New Roman" w:hAnsi="Times New Roman"/>
          <w:sz w:val="24"/>
          <w:szCs w:val="24"/>
        </w:rPr>
      </w:pPr>
    </w:p>
    <w:p w14:paraId="6FE74D04" w14:textId="16822CFC" w:rsidR="007D4664" w:rsidRPr="00425FD1" w:rsidRDefault="005A5016" w:rsidP="005A5016">
      <w:pPr>
        <w:spacing w:after="0" w:line="240" w:lineRule="auto"/>
        <w:ind w:left="567"/>
        <w:jc w:val="both"/>
        <w:rPr>
          <w:rFonts w:ascii="Times New Roman" w:hAnsi="Times New Roman"/>
          <w:sz w:val="24"/>
          <w:szCs w:val="24"/>
        </w:rPr>
      </w:pPr>
      <w:r>
        <w:rPr>
          <w:rFonts w:ascii="Times New Roman" w:hAnsi="Times New Roman"/>
          <w:sz w:val="24"/>
          <w:szCs w:val="24"/>
        </w:rPr>
        <w:t>(</w:t>
      </w:r>
      <w:r w:rsidR="007D4664" w:rsidRPr="00425FD1">
        <w:rPr>
          <w:rFonts w:ascii="Times New Roman" w:hAnsi="Times New Roman"/>
          <w:sz w:val="24"/>
          <w:szCs w:val="24"/>
        </w:rPr>
        <w:t>primjenjivo kod investicijskog modela A)</w:t>
      </w:r>
    </w:p>
    <w:p w14:paraId="34FB3340" w14:textId="52C200AB" w:rsidR="00B81389" w:rsidRPr="00425FD1" w:rsidRDefault="007D4664" w:rsidP="007D4664">
      <w:pPr>
        <w:spacing w:after="0" w:line="240" w:lineRule="auto"/>
        <w:ind w:left="567"/>
        <w:jc w:val="both"/>
        <w:rPr>
          <w:rFonts w:ascii="Times New Roman" w:hAnsi="Times New Roman"/>
          <w:sz w:val="24"/>
          <w:szCs w:val="24"/>
        </w:rPr>
      </w:pPr>
      <w:r w:rsidRPr="00425FD1">
        <w:rPr>
          <w:rFonts w:ascii="Times New Roman" w:hAnsi="Times New Roman"/>
          <w:sz w:val="24"/>
          <w:szCs w:val="24"/>
        </w:rPr>
        <w:t xml:space="preserve">Uvjet za isplatu predujma je sredstvo osiguranja u obliku neopozive, bezuvjetne garancije </w:t>
      </w:r>
      <w:r w:rsidR="005A5016" w:rsidRPr="005A5016">
        <w:rPr>
          <w:rFonts w:ascii="Times New Roman" w:hAnsi="Times New Roman"/>
          <w:sz w:val="24"/>
          <w:szCs w:val="24"/>
        </w:rPr>
        <w:t>(primjenjivo kod investicijskog modela A) Uvjet za isplatu predujma je bankovna garancija koju Korisnik dostavlja UT. Bankovna garancija mora glasiti na UT, na iznos traženog predujma s rokom važenja 120 kalendarskih dana od datuma završetka razdoblja provedbe Projekta.</w:t>
      </w:r>
      <w:r w:rsidRPr="00425FD1">
        <w:rPr>
          <w:rFonts w:ascii="Times New Roman" w:hAnsi="Times New Roman"/>
          <w:sz w:val="24"/>
          <w:szCs w:val="24"/>
        </w:rPr>
        <w:t>.</w:t>
      </w:r>
    </w:p>
    <w:p w14:paraId="7414A47E" w14:textId="4D999D87" w:rsidR="007D4664" w:rsidRPr="00425FD1" w:rsidRDefault="007D4664" w:rsidP="007D4664">
      <w:pPr>
        <w:spacing w:after="0" w:line="240" w:lineRule="auto"/>
        <w:ind w:left="567"/>
        <w:jc w:val="both"/>
        <w:rPr>
          <w:rFonts w:ascii="Times New Roman" w:hAnsi="Times New Roman"/>
          <w:sz w:val="24"/>
          <w:szCs w:val="24"/>
        </w:rPr>
      </w:pPr>
    </w:p>
    <w:p w14:paraId="23E67CE2" w14:textId="77777777" w:rsidR="007D4664" w:rsidRPr="00425FD1" w:rsidRDefault="007D4664" w:rsidP="007D4664">
      <w:pPr>
        <w:spacing w:after="0" w:line="240" w:lineRule="auto"/>
        <w:ind w:left="567"/>
        <w:jc w:val="both"/>
        <w:rPr>
          <w:rFonts w:ascii="Times New Roman" w:hAnsi="Times New Roman"/>
          <w:sz w:val="24"/>
          <w:szCs w:val="24"/>
        </w:rPr>
      </w:pPr>
      <w:r w:rsidRPr="00425FD1">
        <w:rPr>
          <w:rFonts w:ascii="Times New Roman" w:hAnsi="Times New Roman"/>
          <w:sz w:val="24"/>
          <w:szCs w:val="24"/>
        </w:rPr>
        <w:t>(primjenjivo kod investicijskog modela B)</w:t>
      </w:r>
    </w:p>
    <w:p w14:paraId="1633B49F" w14:textId="5E79950D" w:rsidR="007D4664" w:rsidRPr="00425FD1" w:rsidRDefault="005A5016" w:rsidP="007D4664">
      <w:pPr>
        <w:spacing w:after="0" w:line="240" w:lineRule="auto"/>
        <w:ind w:left="567"/>
        <w:jc w:val="both"/>
        <w:rPr>
          <w:rFonts w:ascii="Times New Roman" w:hAnsi="Times New Roman"/>
          <w:sz w:val="24"/>
          <w:szCs w:val="24"/>
        </w:rPr>
      </w:pPr>
      <w:r w:rsidRPr="005A5016">
        <w:rPr>
          <w:rFonts w:ascii="Times New Roman" w:hAnsi="Times New Roman"/>
          <w:sz w:val="24"/>
          <w:szCs w:val="24"/>
        </w:rPr>
        <w:t>Uvjet za isplatu predujma je dostava odluke odgovorne osobe (čelnik tijela) da su osigurana sredstva za potrebe provedbe projekta u vremenu trajanja provedbe istoga sukladno članku 2. stavak 2. ovog Ugovora. Odluka se dostavlja  PT.</w:t>
      </w:r>
    </w:p>
    <w:p w14:paraId="3C4CC282" w14:textId="77777777" w:rsidR="007D4664" w:rsidRPr="00425FD1" w:rsidRDefault="007D4664" w:rsidP="007D4664">
      <w:pPr>
        <w:spacing w:after="0" w:line="240" w:lineRule="auto"/>
        <w:ind w:left="567"/>
        <w:jc w:val="both"/>
        <w:rPr>
          <w:rFonts w:ascii="Times New Roman" w:hAnsi="Times New Roman"/>
          <w:sz w:val="24"/>
          <w:szCs w:val="24"/>
        </w:rPr>
      </w:pPr>
    </w:p>
    <w:p w14:paraId="2D44D584" w14:textId="22A32FA7" w:rsidR="001D4D97"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163B56" w:rsidRPr="00425FD1">
        <w:rPr>
          <w:rFonts w:ascii="Times New Roman" w:hAnsi="Times New Roman"/>
          <w:sz w:val="24"/>
          <w:szCs w:val="24"/>
        </w:rPr>
        <w:t>.</w:t>
      </w:r>
      <w:r w:rsidR="00B81389" w:rsidRPr="00425FD1">
        <w:rPr>
          <w:rFonts w:ascii="Times New Roman" w:hAnsi="Times New Roman"/>
          <w:sz w:val="24"/>
          <w:szCs w:val="24"/>
        </w:rPr>
        <w:t>9</w:t>
      </w:r>
      <w:r w:rsidR="00163B56" w:rsidRPr="00425FD1">
        <w:rPr>
          <w:rFonts w:ascii="Times New Roman" w:hAnsi="Times New Roman"/>
          <w:sz w:val="24"/>
          <w:szCs w:val="24"/>
        </w:rPr>
        <w:t xml:space="preserve">. Ako Korisnik ne postupa u skladu s odlukom kojom je naložen povrat sredstava, i/ili je bankovni račun Korisnika blokiran zbog prisilne naplate potraživanja, u odnosu na Korisnika obustavljaju se daljnje isplate, ili se po odluci NT-a iznos koji je Korisnik trebao vratiti odbija od iznosa daljnjih plaćanja.  </w:t>
      </w:r>
      <w:r w:rsidR="00A64959" w:rsidRPr="00425FD1">
        <w:rPr>
          <w:rFonts w:ascii="Times New Roman" w:hAnsi="Times New Roman"/>
          <w:sz w:val="24"/>
          <w:szCs w:val="24"/>
        </w:rPr>
        <w:t xml:space="preserve">  </w:t>
      </w:r>
    </w:p>
    <w:p w14:paraId="22F9EFD9" w14:textId="77777777" w:rsidR="00F32EDD" w:rsidRPr="00425FD1" w:rsidRDefault="00F32EDD" w:rsidP="00F32EDD">
      <w:pPr>
        <w:spacing w:after="0" w:line="240" w:lineRule="auto"/>
        <w:jc w:val="both"/>
        <w:rPr>
          <w:rFonts w:ascii="Times New Roman" w:hAnsi="Times New Roman"/>
          <w:sz w:val="24"/>
          <w:szCs w:val="24"/>
        </w:rPr>
      </w:pPr>
    </w:p>
    <w:p w14:paraId="1E6EC31E" w14:textId="77777777" w:rsidR="00DF6F2B" w:rsidRPr="00425FD1" w:rsidRDefault="00DF6F2B" w:rsidP="00DF6F2B">
      <w:pPr>
        <w:spacing w:after="0" w:line="240" w:lineRule="auto"/>
        <w:ind w:left="567" w:hanging="567"/>
        <w:jc w:val="both"/>
        <w:outlineLvl w:val="0"/>
        <w:rPr>
          <w:rFonts w:ascii="Times New Roman" w:hAnsi="Times New Roman"/>
          <w:b/>
          <w:sz w:val="24"/>
          <w:szCs w:val="24"/>
        </w:rPr>
      </w:pPr>
    </w:p>
    <w:p w14:paraId="3BA18F0B" w14:textId="639E7E00" w:rsidR="00DF6F2B" w:rsidRPr="00425FD1" w:rsidRDefault="00DF6F2B" w:rsidP="00D249ED">
      <w:pPr>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Trajnost projekta</w:t>
      </w:r>
      <w:r w:rsidR="00AF7D03" w:rsidRPr="00425FD1">
        <w:rPr>
          <w:rFonts w:ascii="Times New Roman" w:hAnsi="Times New Roman"/>
          <w:i/>
          <w:sz w:val="24"/>
          <w:szCs w:val="24"/>
        </w:rPr>
        <w:t xml:space="preserve"> i osiguravanje revizijskog traga</w:t>
      </w:r>
    </w:p>
    <w:p w14:paraId="1974A1C8" w14:textId="77777777" w:rsidR="00A64959" w:rsidRPr="00425FD1" w:rsidRDefault="00A64959" w:rsidP="00D249ED">
      <w:pPr>
        <w:tabs>
          <w:tab w:val="left" w:pos="567"/>
        </w:tabs>
        <w:spacing w:after="0" w:line="240" w:lineRule="auto"/>
        <w:jc w:val="center"/>
        <w:outlineLvl w:val="0"/>
        <w:rPr>
          <w:rFonts w:ascii="Times New Roman" w:hAnsi="Times New Roman"/>
          <w:sz w:val="24"/>
          <w:szCs w:val="24"/>
        </w:rPr>
      </w:pPr>
    </w:p>
    <w:p w14:paraId="2A6F375F" w14:textId="74494C93" w:rsidR="00A64959" w:rsidRPr="00425FD1" w:rsidRDefault="00A64959" w:rsidP="00D249ED">
      <w:pPr>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w:t>
      </w:r>
      <w:r w:rsidR="00A969C7">
        <w:rPr>
          <w:rFonts w:ascii="Times New Roman" w:hAnsi="Times New Roman"/>
          <w:sz w:val="24"/>
          <w:szCs w:val="24"/>
        </w:rPr>
        <w:t>5</w:t>
      </w:r>
      <w:r w:rsidRPr="00425FD1">
        <w:rPr>
          <w:rFonts w:ascii="Times New Roman" w:hAnsi="Times New Roman"/>
          <w:sz w:val="24"/>
          <w:szCs w:val="24"/>
        </w:rPr>
        <w:t xml:space="preserve">. </w:t>
      </w:r>
    </w:p>
    <w:p w14:paraId="07ABF675" w14:textId="77777777" w:rsidR="00A64959" w:rsidRPr="00425FD1" w:rsidRDefault="00A64959" w:rsidP="0044120D">
      <w:pPr>
        <w:spacing w:after="0" w:line="240" w:lineRule="auto"/>
        <w:ind w:left="567" w:hanging="567"/>
        <w:jc w:val="both"/>
        <w:outlineLvl w:val="0"/>
        <w:rPr>
          <w:rFonts w:ascii="Times New Roman" w:hAnsi="Times New Roman"/>
          <w:b/>
          <w:sz w:val="24"/>
          <w:szCs w:val="24"/>
        </w:rPr>
      </w:pPr>
    </w:p>
    <w:p w14:paraId="7E6B9D06" w14:textId="67883123" w:rsidR="00F32EDD" w:rsidRPr="00425FD1" w:rsidRDefault="00D60306" w:rsidP="00AF7D03">
      <w:pPr>
        <w:spacing w:after="0" w:line="240" w:lineRule="auto"/>
        <w:jc w:val="both"/>
        <w:rPr>
          <w:rFonts w:ascii="Times New Roman" w:hAnsi="Times New Roman"/>
          <w:sz w:val="24"/>
          <w:szCs w:val="24"/>
        </w:rPr>
      </w:pPr>
      <w:r w:rsidRPr="00425FD1">
        <w:rPr>
          <w:rFonts w:ascii="Times New Roman" w:hAnsi="Times New Roman"/>
          <w:sz w:val="24"/>
          <w:szCs w:val="24"/>
        </w:rPr>
        <w:t xml:space="preserve">Ograničenja opisana u članku 10. Općih uvjeta Ugovora primjenjuju se </w:t>
      </w:r>
      <w:r w:rsidR="00526EF2" w:rsidRPr="00425FD1">
        <w:rPr>
          <w:rFonts w:ascii="Times New Roman" w:hAnsi="Times New Roman"/>
          <w:sz w:val="24"/>
          <w:szCs w:val="24"/>
        </w:rPr>
        <w:t>7</w:t>
      </w:r>
      <w:r w:rsidRPr="00425FD1">
        <w:rPr>
          <w:rFonts w:ascii="Times New Roman" w:hAnsi="Times New Roman"/>
          <w:sz w:val="24"/>
          <w:szCs w:val="24"/>
        </w:rPr>
        <w:t xml:space="preserve"> (</w:t>
      </w:r>
      <w:r w:rsidR="00526EF2" w:rsidRPr="00425FD1">
        <w:rPr>
          <w:rFonts w:ascii="Times New Roman" w:hAnsi="Times New Roman"/>
          <w:sz w:val="24"/>
          <w:szCs w:val="24"/>
        </w:rPr>
        <w:t>sedam</w:t>
      </w:r>
      <w:r w:rsidRPr="00425FD1">
        <w:rPr>
          <w:rFonts w:ascii="Times New Roman" w:hAnsi="Times New Roman"/>
          <w:sz w:val="24"/>
          <w:szCs w:val="24"/>
        </w:rPr>
        <w:t>) godina nakon završnog plaćanja Korisniku.</w:t>
      </w:r>
    </w:p>
    <w:p w14:paraId="54383C70" w14:textId="0C738097" w:rsidR="00F32EDD" w:rsidRPr="00425FD1" w:rsidRDefault="00F32EDD" w:rsidP="00AF7D03">
      <w:pPr>
        <w:spacing w:after="0" w:line="240" w:lineRule="auto"/>
        <w:jc w:val="both"/>
        <w:rPr>
          <w:rFonts w:ascii="Times New Roman" w:hAnsi="Times New Roman"/>
          <w:sz w:val="24"/>
          <w:szCs w:val="24"/>
        </w:rPr>
      </w:pPr>
    </w:p>
    <w:p w14:paraId="36AA25DB" w14:textId="77777777" w:rsidR="00DF6F2B" w:rsidRPr="00425FD1"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Partneri</w:t>
      </w:r>
    </w:p>
    <w:p w14:paraId="030BC3DA" w14:textId="77777777" w:rsidR="00DF6F2B" w:rsidRPr="00425FD1" w:rsidRDefault="00DF6F2B" w:rsidP="0044120D">
      <w:pPr>
        <w:tabs>
          <w:tab w:val="left" w:pos="567"/>
        </w:tabs>
        <w:spacing w:after="0" w:line="240" w:lineRule="auto"/>
        <w:ind w:left="567" w:hanging="567"/>
        <w:jc w:val="both"/>
        <w:outlineLvl w:val="0"/>
        <w:rPr>
          <w:rFonts w:ascii="Times New Roman" w:hAnsi="Times New Roman"/>
          <w:sz w:val="24"/>
          <w:szCs w:val="24"/>
        </w:rPr>
      </w:pPr>
    </w:p>
    <w:p w14:paraId="4F4169B7" w14:textId="54E36E3A" w:rsidR="00A64959" w:rsidRPr="00425FD1"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w:t>
      </w:r>
      <w:r w:rsidR="00A969C7">
        <w:rPr>
          <w:rFonts w:ascii="Times New Roman" w:hAnsi="Times New Roman"/>
          <w:sz w:val="24"/>
          <w:szCs w:val="24"/>
        </w:rPr>
        <w:t>6</w:t>
      </w:r>
      <w:r w:rsidRPr="00425FD1">
        <w:rPr>
          <w:rFonts w:ascii="Times New Roman" w:hAnsi="Times New Roman"/>
          <w:sz w:val="24"/>
          <w:szCs w:val="24"/>
        </w:rPr>
        <w:t xml:space="preserve">. </w:t>
      </w:r>
    </w:p>
    <w:p w14:paraId="1B816986" w14:textId="77777777" w:rsidR="00A64959" w:rsidRPr="00425FD1"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351452" w14:textId="77777777" w:rsidR="00526EF2" w:rsidRPr="00425FD1" w:rsidRDefault="00526EF2" w:rsidP="00526EF2">
      <w:pPr>
        <w:tabs>
          <w:tab w:val="left" w:pos="567"/>
        </w:tabs>
        <w:spacing w:after="0" w:line="240" w:lineRule="auto"/>
        <w:ind w:left="567" w:hanging="567"/>
        <w:jc w:val="both"/>
        <w:outlineLvl w:val="0"/>
        <w:rPr>
          <w:rFonts w:ascii="Times New Roman" w:hAnsi="Times New Roman"/>
          <w:sz w:val="24"/>
          <w:szCs w:val="24"/>
        </w:rPr>
      </w:pPr>
      <w:r w:rsidRPr="00425FD1">
        <w:rPr>
          <w:rFonts w:ascii="Times New Roman" w:hAnsi="Times New Roman"/>
          <w:sz w:val="24"/>
          <w:szCs w:val="24"/>
        </w:rPr>
        <w:t xml:space="preserve">(primjenjivo kod investicijskog modela A): Projekt će provesti Korisnik i sljedeći partner </w:t>
      </w:r>
    </w:p>
    <w:p w14:paraId="1D598DFE" w14:textId="77777777" w:rsidR="00526EF2" w:rsidRPr="00425FD1" w:rsidRDefault="00526EF2" w:rsidP="00526EF2">
      <w:pPr>
        <w:tabs>
          <w:tab w:val="left" w:pos="567"/>
        </w:tabs>
        <w:spacing w:after="0" w:line="240" w:lineRule="auto"/>
        <w:ind w:left="567" w:hanging="567"/>
        <w:jc w:val="both"/>
        <w:outlineLvl w:val="0"/>
        <w:rPr>
          <w:rFonts w:ascii="Times New Roman" w:hAnsi="Times New Roman"/>
          <w:sz w:val="24"/>
          <w:szCs w:val="24"/>
        </w:rPr>
      </w:pPr>
    </w:p>
    <w:p w14:paraId="0FA91AF3" w14:textId="77777777" w:rsidR="00526EF2" w:rsidRPr="00425FD1" w:rsidRDefault="00526EF2" w:rsidP="00526EF2">
      <w:pPr>
        <w:tabs>
          <w:tab w:val="left" w:pos="567"/>
        </w:tabs>
        <w:spacing w:after="0" w:line="240" w:lineRule="auto"/>
        <w:ind w:left="567" w:hanging="567"/>
        <w:jc w:val="both"/>
        <w:outlineLvl w:val="0"/>
        <w:rPr>
          <w:rFonts w:ascii="Times New Roman" w:hAnsi="Times New Roman"/>
          <w:sz w:val="24"/>
          <w:szCs w:val="24"/>
        </w:rPr>
      </w:pPr>
      <w:r w:rsidRPr="00425FD1">
        <w:rPr>
          <w:rFonts w:ascii="Times New Roman" w:hAnsi="Times New Roman"/>
          <w:sz w:val="24"/>
          <w:szCs w:val="24"/>
        </w:rPr>
        <w:t>&lt;Navesti puno ime/ naziv partnera i njegov OIB&gt;;</w:t>
      </w:r>
    </w:p>
    <w:p w14:paraId="54DF2D8C" w14:textId="21CCDAD3" w:rsidR="00750225" w:rsidRPr="00425FD1" w:rsidRDefault="00526EF2" w:rsidP="00526EF2">
      <w:pPr>
        <w:tabs>
          <w:tab w:val="left" w:pos="567"/>
        </w:tabs>
        <w:spacing w:after="0" w:line="240" w:lineRule="auto"/>
        <w:ind w:left="567" w:hanging="567"/>
        <w:jc w:val="both"/>
        <w:outlineLvl w:val="0"/>
        <w:rPr>
          <w:rFonts w:ascii="Times New Roman" w:hAnsi="Times New Roman"/>
          <w:sz w:val="24"/>
          <w:szCs w:val="24"/>
        </w:rPr>
      </w:pPr>
      <w:r w:rsidRPr="00425FD1">
        <w:rPr>
          <w:rFonts w:ascii="Times New Roman" w:hAnsi="Times New Roman"/>
          <w:sz w:val="24"/>
          <w:szCs w:val="24"/>
        </w:rPr>
        <w:t>&lt;Sporazum o partnerstvu je prilog ovog Ugovora&gt;</w:t>
      </w:r>
    </w:p>
    <w:p w14:paraId="4AF3888C" w14:textId="77777777" w:rsidR="00526EF2" w:rsidRPr="00425FD1" w:rsidRDefault="00526EF2" w:rsidP="00526EF2">
      <w:pPr>
        <w:tabs>
          <w:tab w:val="left" w:pos="567"/>
        </w:tabs>
        <w:spacing w:after="0" w:line="240" w:lineRule="auto"/>
        <w:ind w:left="567" w:hanging="567"/>
        <w:jc w:val="both"/>
        <w:outlineLvl w:val="0"/>
        <w:rPr>
          <w:rFonts w:ascii="Times New Roman" w:hAnsi="Times New Roman"/>
          <w:sz w:val="24"/>
          <w:szCs w:val="24"/>
        </w:rPr>
      </w:pPr>
    </w:p>
    <w:p w14:paraId="7F507F8B" w14:textId="205E8704" w:rsidR="00DF6F2B" w:rsidRPr="00425FD1"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Neprihvatljivi izdaci</w:t>
      </w:r>
    </w:p>
    <w:p w14:paraId="78F92323" w14:textId="77777777" w:rsidR="002246DE" w:rsidRPr="00425FD1"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033B7D8E" w:rsidR="00A64959" w:rsidRPr="00425FD1"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w:t>
      </w:r>
      <w:r w:rsidR="00A969C7">
        <w:rPr>
          <w:rFonts w:ascii="Times New Roman" w:hAnsi="Times New Roman"/>
          <w:sz w:val="24"/>
          <w:szCs w:val="24"/>
        </w:rPr>
        <w:t>7</w:t>
      </w:r>
      <w:r w:rsidRPr="00425FD1">
        <w:rPr>
          <w:rFonts w:ascii="Times New Roman" w:hAnsi="Times New Roman"/>
          <w:sz w:val="24"/>
          <w:szCs w:val="24"/>
        </w:rPr>
        <w:t xml:space="preserve">. </w:t>
      </w:r>
    </w:p>
    <w:p w14:paraId="4B56B9C9" w14:textId="77777777" w:rsidR="00A64959" w:rsidRPr="00425FD1"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3E205530" w:rsidR="00A64959" w:rsidRPr="00425FD1" w:rsidRDefault="00A64959" w:rsidP="0044120D">
      <w:pPr>
        <w:tabs>
          <w:tab w:val="left" w:pos="567"/>
        </w:tabs>
        <w:spacing w:after="0" w:line="240" w:lineRule="auto"/>
        <w:jc w:val="both"/>
        <w:outlineLvl w:val="0"/>
        <w:rPr>
          <w:rFonts w:ascii="Times New Roman" w:hAnsi="Times New Roman"/>
          <w:sz w:val="24"/>
          <w:szCs w:val="24"/>
        </w:rPr>
      </w:pPr>
      <w:r w:rsidRPr="00425FD1">
        <w:rPr>
          <w:rFonts w:ascii="Times New Roman" w:hAnsi="Times New Roman"/>
          <w:sz w:val="24"/>
          <w:szCs w:val="24"/>
        </w:rPr>
        <w:t xml:space="preserve">Sljedeće vrste izdataka nisu prihvatljive za financiranje u okviru Projekta: </w:t>
      </w:r>
    </w:p>
    <w:p w14:paraId="3099D5BF" w14:textId="7B69568E" w:rsidR="001D4D97" w:rsidRPr="00425FD1" w:rsidRDefault="001D4D97" w:rsidP="0044120D">
      <w:pPr>
        <w:tabs>
          <w:tab w:val="left" w:pos="567"/>
        </w:tabs>
        <w:spacing w:after="0" w:line="240" w:lineRule="auto"/>
        <w:jc w:val="both"/>
        <w:outlineLvl w:val="0"/>
        <w:rPr>
          <w:rFonts w:ascii="Times New Roman" w:hAnsi="Times New Roman"/>
          <w:sz w:val="24"/>
          <w:szCs w:val="24"/>
        </w:rPr>
      </w:pPr>
    </w:p>
    <w:p w14:paraId="422E623C" w14:textId="77777777" w:rsidR="00526EF2" w:rsidRPr="00425FD1" w:rsidRDefault="00526EF2" w:rsidP="00526EF2">
      <w:pPr>
        <w:pStyle w:val="bullets"/>
        <w:numPr>
          <w:ilvl w:val="0"/>
          <w:numId w:val="12"/>
        </w:numPr>
        <w:ind w:left="709" w:hanging="283"/>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 xml:space="preserve">nadoknadivi PDV tj. porez na dodanu vrijednost za koji prijavitelj/korisnik ima pravo ostvariti odbitak; </w:t>
      </w:r>
    </w:p>
    <w:p w14:paraId="087B7D7A"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kamate na dug;</w:t>
      </w:r>
    </w:p>
    <w:p w14:paraId="04897775"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 xml:space="preserve">trošak poduzeća u poteškoćama, kako je definirano u članku 2. točki 18. Uredbe (EU) br. 651/2014, i/ili u postupku </w:t>
      </w:r>
      <w:proofErr w:type="spellStart"/>
      <w:r w:rsidRPr="00425FD1">
        <w:rPr>
          <w:rFonts w:ascii="Times New Roman" w:hAnsi="Times New Roman" w:cs="Times New Roman"/>
          <w:sz w:val="24"/>
          <w:szCs w:val="24"/>
          <w:lang w:val="hr-HR"/>
        </w:rPr>
        <w:t>predstečajne</w:t>
      </w:r>
      <w:proofErr w:type="spellEnd"/>
      <w:r w:rsidRPr="00425FD1">
        <w:rPr>
          <w:rFonts w:ascii="Times New Roman" w:hAnsi="Times New Roman" w:cs="Times New Roman"/>
          <w:sz w:val="24"/>
          <w:szCs w:val="24"/>
          <w:lang w:val="hr-HR"/>
        </w:rPr>
        <w:t xml:space="preserve"> nagodbe u skladu sa Zakonom o financijskom poslovanju i </w:t>
      </w:r>
      <w:proofErr w:type="spellStart"/>
      <w:r w:rsidRPr="00425FD1">
        <w:rPr>
          <w:rFonts w:ascii="Times New Roman" w:hAnsi="Times New Roman" w:cs="Times New Roman"/>
          <w:sz w:val="24"/>
          <w:szCs w:val="24"/>
          <w:lang w:val="hr-HR"/>
        </w:rPr>
        <w:t>predstečajnoj</w:t>
      </w:r>
      <w:proofErr w:type="spellEnd"/>
      <w:r w:rsidRPr="00425FD1">
        <w:rPr>
          <w:rFonts w:ascii="Times New Roman" w:hAnsi="Times New Roman" w:cs="Times New Roman"/>
          <w:sz w:val="24"/>
          <w:szCs w:val="24"/>
          <w:lang w:val="hr-HR"/>
        </w:rPr>
        <w:t xml:space="preserve"> nagodbi („Narodne novine“, br. 108/12, 144/12, 81/13, 112/13, 71/15 i 78/15), i/ili u postupku stečaja ili likvidacije u skladu sa Stečajnim zakonom („Narodne novine“, br. 71/15, 104/17, 36/22);</w:t>
      </w:r>
    </w:p>
    <w:p w14:paraId="28B87795"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kupnja rabljene opreme;</w:t>
      </w:r>
    </w:p>
    <w:p w14:paraId="47D04BD2"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kupnja vozila koja se koriste u svrhu upravljanja operacijom;</w:t>
      </w:r>
    </w:p>
    <w:p w14:paraId="1CF99613"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troškovi vođenja projekta i administracije;</w:t>
      </w:r>
    </w:p>
    <w:p w14:paraId="2DFF2820"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troškovi promidžbe i vidljivosti;</w:t>
      </w:r>
    </w:p>
    <w:p w14:paraId="30B32992"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neizravni troškovi;</w:t>
      </w:r>
    </w:p>
    <w:p w14:paraId="644E86A0" w14:textId="77777777" w:rsidR="00526EF2" w:rsidRPr="00425FD1" w:rsidRDefault="00526EF2" w:rsidP="00526EF2">
      <w:pPr>
        <w:pStyle w:val="bullets"/>
        <w:numPr>
          <w:ilvl w:val="0"/>
          <w:numId w:val="11"/>
        </w:numPr>
        <w:jc w:val="both"/>
        <w:rPr>
          <w:rFonts w:ascii="Times New Roman" w:hAnsi="Times New Roman" w:cs="Times New Roman"/>
          <w:sz w:val="24"/>
          <w:szCs w:val="24"/>
        </w:rPr>
      </w:pPr>
      <w:proofErr w:type="spellStart"/>
      <w:r w:rsidRPr="00425FD1">
        <w:rPr>
          <w:rFonts w:ascii="Times New Roman" w:hAnsi="Times New Roman" w:cs="Times New Roman"/>
          <w:sz w:val="24"/>
          <w:szCs w:val="24"/>
        </w:rPr>
        <w:t>kazne</w:t>
      </w:r>
      <w:proofErr w:type="spellEnd"/>
      <w:r w:rsidRPr="00425FD1">
        <w:rPr>
          <w:rFonts w:ascii="Times New Roman" w:hAnsi="Times New Roman" w:cs="Times New Roman"/>
          <w:sz w:val="24"/>
          <w:szCs w:val="24"/>
        </w:rPr>
        <w:t xml:space="preserve">, </w:t>
      </w:r>
      <w:proofErr w:type="spellStart"/>
      <w:r w:rsidRPr="00425FD1">
        <w:rPr>
          <w:rFonts w:ascii="Times New Roman" w:hAnsi="Times New Roman" w:cs="Times New Roman"/>
          <w:sz w:val="24"/>
          <w:szCs w:val="24"/>
        </w:rPr>
        <w:t>financijske</w:t>
      </w:r>
      <w:proofErr w:type="spellEnd"/>
      <w:r w:rsidRPr="00425FD1">
        <w:rPr>
          <w:rFonts w:ascii="Times New Roman" w:hAnsi="Times New Roman" w:cs="Times New Roman"/>
          <w:sz w:val="24"/>
          <w:szCs w:val="24"/>
        </w:rPr>
        <w:t xml:space="preserve"> globe, </w:t>
      </w:r>
      <w:proofErr w:type="spellStart"/>
      <w:r w:rsidRPr="00425FD1">
        <w:rPr>
          <w:rFonts w:ascii="Times New Roman" w:hAnsi="Times New Roman" w:cs="Times New Roman"/>
          <w:sz w:val="24"/>
          <w:szCs w:val="24"/>
        </w:rPr>
        <w:t>troškovi</w:t>
      </w:r>
      <w:proofErr w:type="spellEnd"/>
      <w:r w:rsidRPr="00425FD1">
        <w:rPr>
          <w:rFonts w:ascii="Times New Roman" w:hAnsi="Times New Roman" w:cs="Times New Roman"/>
          <w:sz w:val="24"/>
          <w:szCs w:val="24"/>
        </w:rPr>
        <w:t xml:space="preserve"> </w:t>
      </w:r>
      <w:proofErr w:type="spellStart"/>
      <w:r w:rsidRPr="00425FD1">
        <w:rPr>
          <w:rFonts w:ascii="Times New Roman" w:hAnsi="Times New Roman" w:cs="Times New Roman"/>
          <w:sz w:val="24"/>
          <w:szCs w:val="24"/>
        </w:rPr>
        <w:t>povezani</w:t>
      </w:r>
      <w:proofErr w:type="spellEnd"/>
      <w:r w:rsidRPr="00425FD1">
        <w:rPr>
          <w:rFonts w:ascii="Times New Roman" w:hAnsi="Times New Roman" w:cs="Times New Roman"/>
          <w:sz w:val="24"/>
          <w:szCs w:val="24"/>
        </w:rPr>
        <w:t xml:space="preserve"> s </w:t>
      </w:r>
      <w:proofErr w:type="spellStart"/>
      <w:r w:rsidRPr="00425FD1">
        <w:rPr>
          <w:rFonts w:ascii="Times New Roman" w:hAnsi="Times New Roman" w:cs="Times New Roman"/>
          <w:sz w:val="24"/>
          <w:szCs w:val="24"/>
        </w:rPr>
        <w:t>predstečajem</w:t>
      </w:r>
      <w:proofErr w:type="spellEnd"/>
      <w:r w:rsidRPr="00425FD1">
        <w:rPr>
          <w:rFonts w:ascii="Times New Roman" w:hAnsi="Times New Roman" w:cs="Times New Roman"/>
          <w:sz w:val="24"/>
          <w:szCs w:val="24"/>
        </w:rPr>
        <w:t xml:space="preserve">, </w:t>
      </w:r>
      <w:proofErr w:type="spellStart"/>
      <w:r w:rsidRPr="00425FD1">
        <w:rPr>
          <w:rFonts w:ascii="Times New Roman" w:hAnsi="Times New Roman" w:cs="Times New Roman"/>
          <w:sz w:val="24"/>
          <w:szCs w:val="24"/>
        </w:rPr>
        <w:t>stečajem</w:t>
      </w:r>
      <w:proofErr w:type="spellEnd"/>
      <w:r w:rsidRPr="00425FD1">
        <w:rPr>
          <w:rFonts w:ascii="Times New Roman" w:hAnsi="Times New Roman" w:cs="Times New Roman"/>
          <w:sz w:val="24"/>
          <w:szCs w:val="24"/>
        </w:rPr>
        <w:t xml:space="preserve"> </w:t>
      </w:r>
      <w:proofErr w:type="spellStart"/>
      <w:r w:rsidRPr="00425FD1">
        <w:rPr>
          <w:rFonts w:ascii="Times New Roman" w:hAnsi="Times New Roman" w:cs="Times New Roman"/>
          <w:sz w:val="24"/>
          <w:szCs w:val="24"/>
        </w:rPr>
        <w:t>ili</w:t>
      </w:r>
      <w:proofErr w:type="spellEnd"/>
      <w:r w:rsidRPr="00425FD1">
        <w:rPr>
          <w:rFonts w:ascii="Times New Roman" w:hAnsi="Times New Roman" w:cs="Times New Roman"/>
          <w:sz w:val="24"/>
          <w:szCs w:val="24"/>
        </w:rPr>
        <w:t xml:space="preserve"> </w:t>
      </w:r>
      <w:proofErr w:type="spellStart"/>
      <w:r w:rsidRPr="00425FD1">
        <w:rPr>
          <w:rFonts w:ascii="Times New Roman" w:hAnsi="Times New Roman" w:cs="Times New Roman"/>
          <w:sz w:val="24"/>
          <w:szCs w:val="24"/>
        </w:rPr>
        <w:t>likvidacijom</w:t>
      </w:r>
      <w:proofErr w:type="spellEnd"/>
      <w:r w:rsidRPr="00425FD1">
        <w:rPr>
          <w:rFonts w:ascii="Times New Roman" w:hAnsi="Times New Roman" w:cs="Times New Roman"/>
          <w:sz w:val="24"/>
          <w:szCs w:val="24"/>
        </w:rPr>
        <w:t xml:space="preserve">; </w:t>
      </w:r>
    </w:p>
    <w:p w14:paraId="338F97FE"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troškovi sudskih i izvan sudskih sporova;</w:t>
      </w:r>
    </w:p>
    <w:p w14:paraId="26C6CC62"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 xml:space="preserve">operativni troškovi; </w:t>
      </w:r>
    </w:p>
    <w:p w14:paraId="339B8EAA" w14:textId="77777777" w:rsidR="00526EF2" w:rsidRPr="00425FD1" w:rsidRDefault="00526EF2" w:rsidP="00526EF2">
      <w:pPr>
        <w:pStyle w:val="bullets"/>
        <w:numPr>
          <w:ilvl w:val="0"/>
          <w:numId w:val="11"/>
        </w:numPr>
        <w:ind w:left="714" w:hanging="357"/>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gubici zbog fluktuacija valutnih tečaja i provizija na valutni tečaj;</w:t>
      </w:r>
    </w:p>
    <w:p w14:paraId="71BCD909" w14:textId="77777777" w:rsidR="00526EF2" w:rsidRPr="00425FD1" w:rsidRDefault="00526EF2" w:rsidP="00526EF2">
      <w:pPr>
        <w:pStyle w:val="bullets"/>
        <w:numPr>
          <w:ilvl w:val="0"/>
          <w:numId w:val="11"/>
        </w:numPr>
        <w:ind w:left="714" w:hanging="357"/>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troškovi za otvaranje, zatvaranje i vođenje računa, naknade za financijske transfere, trošak ishođenja kredita ili pozajmice kod financijske institucije, javnobilježnički trošak;</w:t>
      </w:r>
    </w:p>
    <w:p w14:paraId="74DF20D5"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doprinosi u naravi u obliku izvršavanja radova ili osiguravanja robe, usluga, zemljišta i nekretnina za koje nije izvršeno plaćanje u gotovini, potkrijepljeno računima ili dokumentima odgovarajuće iste dokazne vrijednosti;</w:t>
      </w:r>
    </w:p>
    <w:p w14:paraId="2EFB813E"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 xml:space="preserve">troškovi amortizacije bez izuzetaka; </w:t>
      </w:r>
    </w:p>
    <w:p w14:paraId="0199F6BA" w14:textId="77777777" w:rsidR="00526EF2" w:rsidRPr="004C60B9" w:rsidRDefault="00526EF2" w:rsidP="00526EF2">
      <w:pPr>
        <w:pStyle w:val="bullets"/>
        <w:numPr>
          <w:ilvl w:val="0"/>
          <w:numId w:val="11"/>
        </w:numPr>
        <w:jc w:val="both"/>
        <w:rPr>
          <w:rFonts w:ascii="Times New Roman" w:hAnsi="Times New Roman" w:cs="Times New Roman"/>
          <w:strike/>
          <w:sz w:val="24"/>
          <w:szCs w:val="24"/>
          <w:highlight w:val="yellow"/>
          <w:lang w:val="hr-HR"/>
        </w:rPr>
      </w:pPr>
      <w:bookmarkStart w:id="0" w:name="_GoBack"/>
      <w:r w:rsidRPr="004C60B9">
        <w:rPr>
          <w:rFonts w:ascii="Times New Roman" w:hAnsi="Times New Roman" w:cs="Times New Roman"/>
          <w:strike/>
          <w:sz w:val="24"/>
          <w:szCs w:val="24"/>
          <w:highlight w:val="yellow"/>
          <w:lang w:val="hr-HR"/>
        </w:rPr>
        <w:t>kupoprodaja zemljišta;</w:t>
      </w:r>
    </w:p>
    <w:bookmarkEnd w:id="0"/>
    <w:p w14:paraId="0A9AF0D3"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 xml:space="preserve">troškovi </w:t>
      </w:r>
      <w:proofErr w:type="spellStart"/>
      <w:r w:rsidRPr="00425FD1">
        <w:rPr>
          <w:rFonts w:ascii="Times New Roman" w:hAnsi="Times New Roman" w:cs="Times New Roman"/>
          <w:sz w:val="24"/>
          <w:szCs w:val="24"/>
          <w:lang w:val="hr-HR"/>
        </w:rPr>
        <w:t>leasinga</w:t>
      </w:r>
      <w:proofErr w:type="spellEnd"/>
      <w:r w:rsidRPr="00425FD1">
        <w:rPr>
          <w:rFonts w:ascii="Times New Roman" w:hAnsi="Times New Roman" w:cs="Times New Roman"/>
          <w:sz w:val="24"/>
          <w:szCs w:val="24"/>
          <w:lang w:val="hr-HR"/>
        </w:rPr>
        <w:t xml:space="preserve">; </w:t>
      </w:r>
    </w:p>
    <w:p w14:paraId="75158B6B"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troškovi održavanja;</w:t>
      </w:r>
    </w:p>
    <w:p w14:paraId="56927920" w14:textId="77777777" w:rsidR="00526EF2" w:rsidRPr="00425FD1" w:rsidRDefault="00526EF2" w:rsidP="00526EF2">
      <w:pPr>
        <w:pStyle w:val="bullets"/>
        <w:numPr>
          <w:ilvl w:val="0"/>
          <w:numId w:val="11"/>
        </w:numPr>
        <w:jc w:val="both"/>
        <w:rPr>
          <w:rFonts w:ascii="Times New Roman" w:hAnsi="Times New Roman" w:cs="Times New Roman"/>
          <w:sz w:val="24"/>
          <w:szCs w:val="24"/>
        </w:rPr>
      </w:pPr>
      <w:r w:rsidRPr="00425FD1">
        <w:rPr>
          <w:rFonts w:ascii="Times New Roman" w:hAnsi="Times New Roman" w:cs="Times New Roman"/>
          <w:sz w:val="24"/>
          <w:szCs w:val="24"/>
          <w:lang w:val="hr-HR"/>
        </w:rPr>
        <w:t xml:space="preserve">troškovi povezani s računovodstvenim uslugama i uslugama revizije u okviru operacije koju nabavlja korisnik;  </w:t>
      </w:r>
    </w:p>
    <w:p w14:paraId="4C3D9C69"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 xml:space="preserve">Troškovi izgradnje </w:t>
      </w:r>
      <w:proofErr w:type="spellStart"/>
      <w:r w:rsidRPr="00425FD1">
        <w:rPr>
          <w:rFonts w:ascii="Times New Roman" w:hAnsi="Times New Roman" w:cs="Times New Roman"/>
          <w:sz w:val="24"/>
          <w:szCs w:val="24"/>
          <w:lang w:val="hr-HR"/>
        </w:rPr>
        <w:t>agregacijske</w:t>
      </w:r>
      <w:proofErr w:type="spellEnd"/>
      <w:r w:rsidRPr="00425FD1">
        <w:rPr>
          <w:rFonts w:ascii="Times New Roman" w:hAnsi="Times New Roman" w:cs="Times New Roman"/>
          <w:sz w:val="24"/>
          <w:szCs w:val="24"/>
          <w:lang w:val="hr-HR"/>
        </w:rPr>
        <w:t xml:space="preserve"> širokopojasne infrastrukture (izbjegavanje dvostrukog financiranja);</w:t>
      </w:r>
    </w:p>
    <w:p w14:paraId="72A65589" w14:textId="77777777" w:rsidR="00526EF2" w:rsidRPr="00425FD1" w:rsidRDefault="00526EF2" w:rsidP="00526EF2">
      <w:pPr>
        <w:pStyle w:val="bullets"/>
        <w:numPr>
          <w:ilvl w:val="0"/>
          <w:numId w:val="11"/>
        </w:numPr>
        <w:jc w:val="both"/>
        <w:rPr>
          <w:rFonts w:ascii="Times New Roman" w:hAnsi="Times New Roman" w:cs="Times New Roman"/>
          <w:sz w:val="24"/>
          <w:szCs w:val="24"/>
        </w:rPr>
      </w:pPr>
      <w:r w:rsidRPr="00425FD1">
        <w:rPr>
          <w:rFonts w:ascii="Times New Roman" w:hAnsi="Times New Roman" w:cs="Times New Roman"/>
          <w:sz w:val="24"/>
          <w:szCs w:val="24"/>
          <w:lang w:val="hr-HR"/>
        </w:rPr>
        <w:t>Kupnja opreme koja nije povezana sa svrhom projekta;</w:t>
      </w:r>
    </w:p>
    <w:p w14:paraId="679A1F87" w14:textId="5EB025CE" w:rsidR="00791704" w:rsidRPr="00791704" w:rsidRDefault="00791704" w:rsidP="00791704">
      <w:pPr>
        <w:pStyle w:val="ListParagraph"/>
        <w:numPr>
          <w:ilvl w:val="0"/>
          <w:numId w:val="11"/>
        </w:numPr>
        <w:jc w:val="both"/>
        <w:rPr>
          <w:rFonts w:ascii="Times New Roman" w:hAnsi="Times New Roman"/>
          <w:sz w:val="24"/>
          <w:szCs w:val="24"/>
        </w:rPr>
      </w:pPr>
      <w:r w:rsidRPr="00791704">
        <w:rPr>
          <w:rFonts w:ascii="Times New Roman" w:hAnsi="Times New Roman"/>
          <w:sz w:val="24"/>
          <w:szCs w:val="24"/>
        </w:rPr>
        <w:t xml:space="preserve">Nabava onog dijela korisničke opreme (engl. CPE – </w:t>
      </w:r>
      <w:proofErr w:type="spellStart"/>
      <w:r w:rsidRPr="00791704">
        <w:rPr>
          <w:rFonts w:ascii="Times New Roman" w:hAnsi="Times New Roman"/>
          <w:sz w:val="24"/>
          <w:szCs w:val="24"/>
        </w:rPr>
        <w:t>Customer</w:t>
      </w:r>
      <w:proofErr w:type="spellEnd"/>
      <w:r w:rsidRPr="00791704">
        <w:rPr>
          <w:rFonts w:ascii="Times New Roman" w:hAnsi="Times New Roman"/>
          <w:sz w:val="24"/>
          <w:szCs w:val="24"/>
        </w:rPr>
        <w:t xml:space="preserve"> </w:t>
      </w:r>
      <w:proofErr w:type="spellStart"/>
      <w:r w:rsidRPr="00791704">
        <w:rPr>
          <w:rFonts w:ascii="Times New Roman" w:hAnsi="Times New Roman"/>
          <w:sz w:val="24"/>
          <w:szCs w:val="24"/>
        </w:rPr>
        <w:t>Premises</w:t>
      </w:r>
      <w:proofErr w:type="spellEnd"/>
      <w:r w:rsidRPr="00791704">
        <w:rPr>
          <w:rFonts w:ascii="Times New Roman" w:hAnsi="Times New Roman"/>
          <w:sz w:val="24"/>
          <w:szCs w:val="24"/>
        </w:rPr>
        <w:t xml:space="preserve"> </w:t>
      </w:r>
      <w:proofErr w:type="spellStart"/>
      <w:r w:rsidRPr="00791704">
        <w:rPr>
          <w:rFonts w:ascii="Times New Roman" w:hAnsi="Times New Roman"/>
          <w:sz w:val="24"/>
          <w:szCs w:val="24"/>
        </w:rPr>
        <w:t>Equipment</w:t>
      </w:r>
      <w:proofErr w:type="spellEnd"/>
      <w:r w:rsidRPr="00791704">
        <w:rPr>
          <w:rFonts w:ascii="Times New Roman" w:hAnsi="Times New Roman"/>
          <w:sz w:val="24"/>
          <w:szCs w:val="24"/>
        </w:rPr>
        <w:t xml:space="preserve">)  koji nije dio priključne točke mreže u skladu sa Zakonom o elektroničkim komunikacijama (NN 76/22), odnosno koji služi za razvod korisničkog prometa ostvarenog na širokopojasnom priključku korisnika (funkcionalnosti usmjeravanja i preklapanja – </w:t>
      </w:r>
      <w:proofErr w:type="spellStart"/>
      <w:r w:rsidRPr="00791704">
        <w:rPr>
          <w:rFonts w:ascii="Times New Roman" w:hAnsi="Times New Roman"/>
          <w:sz w:val="24"/>
          <w:szCs w:val="24"/>
        </w:rPr>
        <w:t>routing</w:t>
      </w:r>
      <w:proofErr w:type="spellEnd"/>
      <w:r w:rsidRPr="00791704">
        <w:rPr>
          <w:rFonts w:ascii="Times New Roman" w:hAnsi="Times New Roman"/>
          <w:sz w:val="24"/>
          <w:szCs w:val="24"/>
        </w:rPr>
        <w:t xml:space="preserve"> i </w:t>
      </w:r>
      <w:proofErr w:type="spellStart"/>
      <w:r w:rsidRPr="00791704">
        <w:rPr>
          <w:rFonts w:ascii="Times New Roman" w:hAnsi="Times New Roman"/>
          <w:sz w:val="24"/>
          <w:szCs w:val="24"/>
        </w:rPr>
        <w:t>switching</w:t>
      </w:r>
      <w:proofErr w:type="spellEnd"/>
      <w:r w:rsidRPr="00791704">
        <w:rPr>
          <w:rFonts w:ascii="Times New Roman" w:hAnsi="Times New Roman"/>
          <w:sz w:val="24"/>
          <w:szCs w:val="24"/>
        </w:rPr>
        <w:t xml:space="preserve">, npr. za korisničku </w:t>
      </w:r>
      <w:proofErr w:type="spellStart"/>
      <w:r w:rsidRPr="00791704">
        <w:rPr>
          <w:rFonts w:ascii="Times New Roman" w:hAnsi="Times New Roman"/>
          <w:sz w:val="24"/>
          <w:szCs w:val="24"/>
        </w:rPr>
        <w:t>WiFi</w:t>
      </w:r>
      <w:proofErr w:type="spellEnd"/>
      <w:r w:rsidRPr="00791704">
        <w:rPr>
          <w:rFonts w:ascii="Times New Roman" w:hAnsi="Times New Roman"/>
          <w:sz w:val="24"/>
          <w:szCs w:val="24"/>
        </w:rPr>
        <w:t xml:space="preserve"> mrežu) te koji služe za pružanje svih dodatnih širokopojasnih usluga koje se ne mogu smatrati uslugom širokopojasnog pristupa internetu (npr. telefonija, distribucija TV i video sadržaja);</w:t>
      </w:r>
    </w:p>
    <w:p w14:paraId="2DE35D46" w14:textId="77777777" w:rsidR="00526EF2" w:rsidRPr="00425FD1" w:rsidRDefault="00526EF2" w:rsidP="00526EF2">
      <w:pPr>
        <w:pStyle w:val="ListParagraph"/>
        <w:numPr>
          <w:ilvl w:val="0"/>
          <w:numId w:val="11"/>
        </w:numPr>
        <w:spacing w:after="0"/>
        <w:jc w:val="both"/>
        <w:rPr>
          <w:rFonts w:ascii="Times New Roman" w:hAnsi="Times New Roman"/>
          <w:sz w:val="24"/>
          <w:szCs w:val="24"/>
        </w:rPr>
      </w:pPr>
      <w:r w:rsidRPr="00425FD1">
        <w:rPr>
          <w:rFonts w:ascii="Times New Roman" w:hAnsi="Times New Roman"/>
          <w:sz w:val="24"/>
          <w:szCs w:val="24"/>
        </w:rPr>
        <w:t>Troškovi vezano za kućne instalacije kod korisnika;</w:t>
      </w:r>
    </w:p>
    <w:p w14:paraId="067E0A65"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trošak jamstva koje izdaje banka ili druga financijska institucija;</w:t>
      </w:r>
    </w:p>
    <w:p w14:paraId="2C616E81"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troškovi zakupa materijalne imovine;</w:t>
      </w:r>
    </w:p>
    <w:p w14:paraId="30D90BFA" w14:textId="77777777" w:rsidR="00526EF2" w:rsidRPr="00425FD1" w:rsidRDefault="00526EF2" w:rsidP="00526EF2">
      <w:pPr>
        <w:pStyle w:val="ListParagraph"/>
        <w:numPr>
          <w:ilvl w:val="0"/>
          <w:numId w:val="11"/>
        </w:numPr>
        <w:spacing w:after="0" w:line="240" w:lineRule="auto"/>
        <w:jc w:val="both"/>
        <w:rPr>
          <w:rFonts w:ascii="Times New Roman" w:hAnsi="Times New Roman"/>
          <w:sz w:val="24"/>
          <w:szCs w:val="24"/>
        </w:rPr>
      </w:pPr>
      <w:r w:rsidRPr="00425FD1">
        <w:rPr>
          <w:rFonts w:ascii="Times New Roman" w:hAnsi="Times New Roman"/>
          <w:color w:val="000000" w:themeColor="text1"/>
          <w:sz w:val="24"/>
          <w:szCs w:val="24"/>
        </w:rPr>
        <w:t xml:space="preserve">troškovi koji nisu povezani sa svrhom </w:t>
      </w:r>
      <w:r w:rsidRPr="00425FD1">
        <w:rPr>
          <w:rFonts w:ascii="Times New Roman" w:hAnsi="Times New Roman"/>
          <w:sz w:val="24"/>
          <w:szCs w:val="24"/>
        </w:rPr>
        <w:t xml:space="preserve">operacije; </w:t>
      </w:r>
    </w:p>
    <w:p w14:paraId="11AD49BE" w14:textId="77777777" w:rsidR="00526EF2" w:rsidRPr="00425FD1" w:rsidRDefault="00526EF2" w:rsidP="00526EF2">
      <w:pPr>
        <w:pStyle w:val="ListParagraph"/>
        <w:numPr>
          <w:ilvl w:val="0"/>
          <w:numId w:val="11"/>
        </w:numPr>
        <w:spacing w:after="0" w:line="240" w:lineRule="auto"/>
        <w:jc w:val="both"/>
        <w:rPr>
          <w:rFonts w:ascii="Times New Roman" w:hAnsi="Times New Roman"/>
          <w:sz w:val="24"/>
          <w:szCs w:val="24"/>
        </w:rPr>
      </w:pPr>
      <w:r w:rsidRPr="00425FD1">
        <w:rPr>
          <w:rFonts w:ascii="Times New Roman" w:hAnsi="Times New Roman"/>
          <w:sz w:val="24"/>
          <w:szCs w:val="24"/>
        </w:rPr>
        <w:t xml:space="preserve">troškovi nastali prije 01. veljače 2020. godine te </w:t>
      </w:r>
    </w:p>
    <w:p w14:paraId="3FF2C249" w14:textId="77777777" w:rsidR="00526EF2" w:rsidRPr="00425FD1" w:rsidRDefault="00526EF2" w:rsidP="00526EF2">
      <w:pPr>
        <w:pStyle w:val="ListParagraph"/>
        <w:numPr>
          <w:ilvl w:val="0"/>
          <w:numId w:val="11"/>
        </w:numPr>
        <w:spacing w:after="0" w:line="240" w:lineRule="auto"/>
        <w:jc w:val="both"/>
        <w:rPr>
          <w:rFonts w:ascii="Times New Roman" w:hAnsi="Times New Roman"/>
          <w:sz w:val="24"/>
          <w:szCs w:val="24"/>
        </w:rPr>
      </w:pPr>
      <w:r w:rsidRPr="00425FD1">
        <w:rPr>
          <w:rFonts w:ascii="Times New Roman" w:hAnsi="Times New Roman"/>
          <w:sz w:val="24"/>
          <w:szCs w:val="24"/>
        </w:rPr>
        <w:lastRenderedPageBreak/>
        <w:t>svi ostali troškovi nespomenuti kao prihvatljivi.</w:t>
      </w:r>
    </w:p>
    <w:p w14:paraId="3B7A7CDF" w14:textId="2907E89A" w:rsidR="00A64959" w:rsidRPr="00425FD1"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2F731B09" w14:textId="77777777" w:rsidR="00526EF2" w:rsidRPr="00425FD1" w:rsidRDefault="00526EF2" w:rsidP="0044120D">
      <w:pPr>
        <w:tabs>
          <w:tab w:val="left" w:pos="567"/>
        </w:tabs>
        <w:spacing w:after="0" w:line="240" w:lineRule="auto"/>
        <w:ind w:left="567" w:hanging="567"/>
        <w:jc w:val="both"/>
        <w:outlineLvl w:val="0"/>
        <w:rPr>
          <w:rFonts w:ascii="Times New Roman" w:hAnsi="Times New Roman"/>
          <w:sz w:val="24"/>
          <w:szCs w:val="24"/>
        </w:rPr>
      </w:pPr>
    </w:p>
    <w:p w14:paraId="58D35A9E" w14:textId="4E287342" w:rsidR="00DF6F2B" w:rsidRPr="00425FD1"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 xml:space="preserve">Mjere osiguravanja </w:t>
      </w:r>
      <w:r w:rsidR="00D6334D" w:rsidRPr="00425FD1">
        <w:rPr>
          <w:rFonts w:ascii="Times New Roman" w:hAnsi="Times New Roman"/>
          <w:i/>
          <w:sz w:val="24"/>
          <w:szCs w:val="24"/>
        </w:rPr>
        <w:t>informiranja, komunikacije i vidljivosti</w:t>
      </w:r>
    </w:p>
    <w:p w14:paraId="581AAA26" w14:textId="77777777" w:rsidR="002246DE" w:rsidRPr="00425FD1" w:rsidRDefault="002246DE" w:rsidP="0090392E">
      <w:pPr>
        <w:tabs>
          <w:tab w:val="left" w:pos="567"/>
        </w:tabs>
        <w:spacing w:after="0" w:line="240" w:lineRule="auto"/>
        <w:ind w:left="567" w:hanging="567"/>
        <w:jc w:val="center"/>
        <w:outlineLvl w:val="0"/>
        <w:rPr>
          <w:rFonts w:ascii="Times New Roman" w:hAnsi="Times New Roman"/>
          <w:sz w:val="24"/>
          <w:szCs w:val="24"/>
        </w:rPr>
      </w:pPr>
    </w:p>
    <w:p w14:paraId="6515380C" w14:textId="743E7568" w:rsidR="00A64959" w:rsidRPr="00425FD1"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w:t>
      </w:r>
      <w:r w:rsidR="00A969C7">
        <w:rPr>
          <w:rFonts w:ascii="Times New Roman" w:hAnsi="Times New Roman"/>
          <w:sz w:val="24"/>
          <w:szCs w:val="24"/>
        </w:rPr>
        <w:t>8</w:t>
      </w:r>
      <w:r w:rsidRPr="00425FD1">
        <w:rPr>
          <w:rFonts w:ascii="Times New Roman" w:hAnsi="Times New Roman"/>
          <w:sz w:val="24"/>
          <w:szCs w:val="24"/>
        </w:rPr>
        <w:t xml:space="preserve">. </w:t>
      </w:r>
    </w:p>
    <w:p w14:paraId="7A1417AC" w14:textId="77777777" w:rsidR="00A64959" w:rsidRPr="00425FD1"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2C7AECE0" w14:textId="7373A11C" w:rsidR="00355DD6" w:rsidRPr="00425FD1" w:rsidRDefault="00A64959" w:rsidP="00355DD6">
      <w:pPr>
        <w:tabs>
          <w:tab w:val="left" w:pos="567"/>
        </w:tabs>
        <w:spacing w:after="0" w:line="240" w:lineRule="auto"/>
        <w:jc w:val="both"/>
        <w:outlineLvl w:val="0"/>
        <w:rPr>
          <w:rFonts w:ascii="Times New Roman" w:hAnsi="Times New Roman"/>
          <w:sz w:val="24"/>
          <w:szCs w:val="24"/>
        </w:rPr>
      </w:pPr>
      <w:r w:rsidRPr="00425FD1">
        <w:rPr>
          <w:rFonts w:ascii="Times New Roman" w:hAnsi="Times New Roman"/>
          <w:sz w:val="24"/>
          <w:szCs w:val="24"/>
        </w:rPr>
        <w:t xml:space="preserve">Na zahtjev </w:t>
      </w:r>
      <w:r w:rsidR="00D661F0" w:rsidRPr="00425FD1">
        <w:rPr>
          <w:rFonts w:ascii="Times New Roman" w:hAnsi="Times New Roman"/>
          <w:sz w:val="24"/>
          <w:szCs w:val="24"/>
        </w:rPr>
        <w:t>NT-a</w:t>
      </w:r>
      <w:r w:rsidRPr="00425FD1">
        <w:rPr>
          <w:rFonts w:ascii="Times New Roman" w:hAnsi="Times New Roman"/>
          <w:sz w:val="24"/>
          <w:szCs w:val="24"/>
        </w:rPr>
        <w:t xml:space="preserve"> i PT-a Korisnik se obvezuje provoditi i/ili sudjelovati u oglašavanju i mjerama osiguravanja javnosti i vidljivosti, povrh onih koje su opisane u </w:t>
      </w:r>
      <w:r w:rsidR="00355DD6" w:rsidRPr="00425FD1">
        <w:rPr>
          <w:rFonts w:ascii="Times New Roman" w:hAnsi="Times New Roman"/>
          <w:sz w:val="24"/>
          <w:szCs w:val="24"/>
        </w:rPr>
        <w:t>Općim uvjetima Ugovora</w:t>
      </w:r>
      <w:r w:rsidRPr="00425FD1">
        <w:rPr>
          <w:rFonts w:ascii="Times New Roman" w:hAnsi="Times New Roman"/>
          <w:sz w:val="24"/>
          <w:szCs w:val="24"/>
        </w:rPr>
        <w:t>.</w:t>
      </w:r>
    </w:p>
    <w:p w14:paraId="6FDD103A" w14:textId="79317673" w:rsidR="00A64959" w:rsidRPr="00425FD1" w:rsidRDefault="00A64959" w:rsidP="00355DD6">
      <w:pPr>
        <w:tabs>
          <w:tab w:val="left" w:pos="567"/>
        </w:tabs>
        <w:spacing w:after="0" w:line="240" w:lineRule="auto"/>
        <w:jc w:val="both"/>
        <w:outlineLvl w:val="0"/>
        <w:rPr>
          <w:rFonts w:ascii="Times New Roman" w:hAnsi="Times New Roman"/>
          <w:sz w:val="24"/>
          <w:szCs w:val="24"/>
        </w:rPr>
      </w:pPr>
      <w:r w:rsidRPr="00425FD1">
        <w:rPr>
          <w:rFonts w:ascii="Times New Roman" w:hAnsi="Times New Roman"/>
          <w:sz w:val="24"/>
          <w:szCs w:val="24"/>
        </w:rPr>
        <w:t xml:space="preserve"> </w:t>
      </w:r>
    </w:p>
    <w:p w14:paraId="0EC46CE5" w14:textId="0959EB0C" w:rsidR="00A64959" w:rsidRPr="00425FD1"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53C07C0E" w14:textId="23ACF553" w:rsidR="00DF6F2B" w:rsidRPr="00425FD1"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Upravljanje projektnom imovinom</w:t>
      </w:r>
      <w:r w:rsidR="00355DD6" w:rsidRPr="00425FD1">
        <w:rPr>
          <w:rFonts w:ascii="Times New Roman" w:hAnsi="Times New Roman"/>
          <w:i/>
          <w:sz w:val="24"/>
          <w:szCs w:val="24"/>
        </w:rPr>
        <w:t xml:space="preserve"> i prijenos ugovora</w:t>
      </w:r>
    </w:p>
    <w:p w14:paraId="599AD804" w14:textId="77777777" w:rsidR="00DF6F2B" w:rsidRPr="00425FD1"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127F64F1" w:rsidR="00A64959" w:rsidRPr="00425FD1"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w:t>
      </w:r>
      <w:r w:rsidR="00A969C7">
        <w:rPr>
          <w:rFonts w:ascii="Times New Roman" w:hAnsi="Times New Roman"/>
          <w:sz w:val="24"/>
          <w:szCs w:val="24"/>
        </w:rPr>
        <w:t>9</w:t>
      </w:r>
      <w:r w:rsidRPr="00425FD1">
        <w:rPr>
          <w:rFonts w:ascii="Times New Roman" w:hAnsi="Times New Roman"/>
          <w:sz w:val="24"/>
          <w:szCs w:val="24"/>
        </w:rPr>
        <w:t xml:space="preserve">. </w:t>
      </w:r>
    </w:p>
    <w:p w14:paraId="27FB1872" w14:textId="77777777" w:rsidR="00A64959" w:rsidRPr="00425FD1"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726A16A4" w:rsidR="00A64959" w:rsidRPr="00425FD1" w:rsidRDefault="00A64959" w:rsidP="00355DD6">
      <w:pPr>
        <w:spacing w:after="0" w:line="240" w:lineRule="auto"/>
        <w:jc w:val="both"/>
        <w:rPr>
          <w:rFonts w:ascii="Times New Roman" w:hAnsi="Times New Roman"/>
          <w:sz w:val="24"/>
          <w:szCs w:val="24"/>
        </w:rPr>
      </w:pPr>
      <w:r w:rsidRPr="00425FD1">
        <w:rPr>
          <w:rFonts w:ascii="Times New Roman" w:hAnsi="Times New Roman"/>
          <w:sz w:val="24"/>
          <w:szCs w:val="24"/>
        </w:rPr>
        <w:t xml:space="preserve">Imovina koja je stečena u Projektu mora se koristiti u skladu s opisom Projekta sadržanim u Prilogu I </w:t>
      </w:r>
      <w:r w:rsidR="00700EED" w:rsidRPr="00425FD1">
        <w:rPr>
          <w:rFonts w:ascii="Times New Roman" w:hAnsi="Times New Roman"/>
          <w:sz w:val="24"/>
          <w:szCs w:val="24"/>
        </w:rPr>
        <w:t>ovog Ugovora</w:t>
      </w:r>
      <w:r w:rsidR="00355DD6" w:rsidRPr="00425FD1">
        <w:rPr>
          <w:rFonts w:ascii="Times New Roman" w:hAnsi="Times New Roman"/>
          <w:sz w:val="24"/>
          <w:szCs w:val="24"/>
        </w:rPr>
        <w:t xml:space="preserve"> i u skladu sa zahtjevima trajnosti</w:t>
      </w:r>
      <w:r w:rsidRPr="00425FD1">
        <w:rPr>
          <w:rFonts w:ascii="Times New Roman" w:hAnsi="Times New Roman"/>
          <w:sz w:val="24"/>
          <w:szCs w:val="24"/>
        </w:rPr>
        <w:t xml:space="preserve">. </w:t>
      </w:r>
    </w:p>
    <w:p w14:paraId="2B40E523" w14:textId="77777777" w:rsidR="00DF6F2B" w:rsidRPr="00425FD1"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Ostali uvjeti</w:t>
      </w:r>
    </w:p>
    <w:p w14:paraId="62911F40" w14:textId="77777777" w:rsidR="00DF6F2B" w:rsidRPr="00425FD1"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1A5B3FC3" w:rsidR="00DF6F2B" w:rsidRPr="00425FD1"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w:t>
      </w:r>
      <w:r w:rsidR="00A969C7">
        <w:rPr>
          <w:rFonts w:ascii="Times New Roman" w:hAnsi="Times New Roman"/>
          <w:sz w:val="24"/>
          <w:szCs w:val="24"/>
        </w:rPr>
        <w:t>10</w:t>
      </w:r>
      <w:r w:rsidRPr="00425FD1">
        <w:rPr>
          <w:rFonts w:ascii="Times New Roman" w:hAnsi="Times New Roman"/>
          <w:sz w:val="24"/>
          <w:szCs w:val="24"/>
        </w:rPr>
        <w:t xml:space="preserve">. </w:t>
      </w:r>
    </w:p>
    <w:p w14:paraId="3ACEFD5A" w14:textId="77777777" w:rsidR="00A64959" w:rsidRPr="00425FD1" w:rsidRDefault="00A64959" w:rsidP="0044120D">
      <w:pPr>
        <w:spacing w:after="0" w:line="240" w:lineRule="auto"/>
        <w:jc w:val="both"/>
        <w:rPr>
          <w:rFonts w:ascii="Times New Roman" w:hAnsi="Times New Roman"/>
          <w:sz w:val="24"/>
          <w:szCs w:val="24"/>
        </w:rPr>
      </w:pPr>
    </w:p>
    <w:p w14:paraId="474853C8" w14:textId="1041DEE2" w:rsidR="00514426" w:rsidRPr="00425FD1" w:rsidRDefault="00A969C7" w:rsidP="00614212">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614212" w:rsidRPr="00425FD1">
        <w:rPr>
          <w:rFonts w:ascii="Times New Roman" w:hAnsi="Times New Roman"/>
          <w:sz w:val="24"/>
          <w:szCs w:val="24"/>
        </w:rPr>
        <w:t xml:space="preserve">.1. </w:t>
      </w:r>
      <w:r w:rsidR="00514426" w:rsidRPr="00425FD1">
        <w:rPr>
          <w:rFonts w:ascii="Times New Roman" w:hAnsi="Times New Roman"/>
          <w:sz w:val="24"/>
          <w:szCs w:val="24"/>
        </w:rPr>
        <w:t xml:space="preserve">Korisnik se obvezuje provoditi i osigurati provedbu Projekta u skladu sa cjelokupnom </w:t>
      </w:r>
      <w:r w:rsidR="00614212" w:rsidRPr="00425FD1">
        <w:rPr>
          <w:rFonts w:ascii="Times New Roman" w:hAnsi="Times New Roman"/>
          <w:sz w:val="24"/>
          <w:szCs w:val="24"/>
        </w:rPr>
        <w:t xml:space="preserve">pravnom </w:t>
      </w:r>
      <w:r w:rsidR="00514426" w:rsidRPr="00425FD1">
        <w:rPr>
          <w:rFonts w:ascii="Times New Roman" w:hAnsi="Times New Roman"/>
          <w:sz w:val="24"/>
          <w:szCs w:val="24"/>
        </w:rPr>
        <w:t>stečevinom Europske unije i nacionalnom regulativom, a posebno sljedećom regulativom:</w:t>
      </w:r>
    </w:p>
    <w:p w14:paraId="3CC2FB72" w14:textId="3EED661B" w:rsidR="00514426" w:rsidRPr="00425FD1" w:rsidRDefault="00514426" w:rsidP="00614212">
      <w:pPr>
        <w:spacing w:after="0" w:line="240" w:lineRule="auto"/>
        <w:ind w:left="462"/>
        <w:jc w:val="both"/>
        <w:rPr>
          <w:rFonts w:ascii="Times New Roman" w:hAnsi="Times New Roman"/>
          <w:sz w:val="24"/>
          <w:szCs w:val="24"/>
        </w:rPr>
      </w:pPr>
      <w:r w:rsidRPr="00425FD1">
        <w:rPr>
          <w:rFonts w:ascii="Times New Roman" w:hAnsi="Times New Roman"/>
          <w:sz w:val="24"/>
          <w:szCs w:val="24"/>
        </w:rPr>
        <w:t>- Propisima Europske unije kojima je regulirano sufinanciranje projekata iz Nacionalnog plana oporavka i otpornosti;</w:t>
      </w:r>
    </w:p>
    <w:p w14:paraId="4734658C" w14:textId="740D111C" w:rsidR="00355DD6" w:rsidRPr="00425FD1" w:rsidRDefault="00514426" w:rsidP="00614212">
      <w:pPr>
        <w:spacing w:after="0" w:line="240" w:lineRule="auto"/>
        <w:ind w:left="567" w:hanging="105"/>
        <w:jc w:val="both"/>
        <w:rPr>
          <w:rFonts w:ascii="Times New Roman" w:hAnsi="Times New Roman"/>
          <w:sz w:val="24"/>
          <w:szCs w:val="24"/>
        </w:rPr>
      </w:pPr>
      <w:r w:rsidRPr="00425FD1">
        <w:rPr>
          <w:rFonts w:ascii="Times New Roman" w:hAnsi="Times New Roman"/>
          <w:sz w:val="24"/>
          <w:szCs w:val="24"/>
        </w:rPr>
        <w:t>- Pravnom stečevinom Europske unije vezanom uz javnu nabavu i državne potpore.</w:t>
      </w:r>
    </w:p>
    <w:p w14:paraId="34564646" w14:textId="77777777" w:rsidR="00526EF2" w:rsidRPr="00425FD1" w:rsidRDefault="00526EF2" w:rsidP="00614212">
      <w:pPr>
        <w:spacing w:after="0" w:line="240" w:lineRule="auto"/>
        <w:ind w:left="567" w:hanging="105"/>
        <w:jc w:val="both"/>
        <w:rPr>
          <w:rFonts w:ascii="Times New Roman" w:hAnsi="Times New Roman"/>
          <w:sz w:val="24"/>
          <w:szCs w:val="24"/>
        </w:rPr>
      </w:pPr>
    </w:p>
    <w:p w14:paraId="10754DD1" w14:textId="239D1D05" w:rsidR="00F32A67" w:rsidRPr="00425FD1" w:rsidRDefault="00A969C7" w:rsidP="00526EF2">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F32A67" w:rsidRPr="00425FD1">
        <w:rPr>
          <w:rFonts w:ascii="Times New Roman" w:hAnsi="Times New Roman"/>
          <w:sz w:val="24"/>
          <w:szCs w:val="24"/>
        </w:rPr>
        <w:t xml:space="preserve">.2. </w:t>
      </w:r>
      <w:r w:rsidR="00526EF2" w:rsidRPr="00425FD1">
        <w:rPr>
          <w:rFonts w:ascii="Times New Roman" w:hAnsi="Times New Roman"/>
          <w:sz w:val="24"/>
          <w:szCs w:val="24"/>
        </w:rPr>
        <w:t xml:space="preserve">NT/PT ima pravo od Korisnika zatražiti izvršenje povrata dijela isplaćenih sredstava razmjerno neostvarenom udjelu pokazatelja navedenim u Obrascu 5. koji je sastavni dio ovog Ugovora.  </w:t>
      </w:r>
    </w:p>
    <w:p w14:paraId="61936DD5" w14:textId="7A4621C2" w:rsidR="00526EF2" w:rsidRPr="00425FD1" w:rsidRDefault="00526EF2" w:rsidP="00526EF2">
      <w:pPr>
        <w:spacing w:after="0" w:line="240" w:lineRule="auto"/>
        <w:ind w:left="462" w:hanging="462"/>
        <w:jc w:val="both"/>
        <w:rPr>
          <w:rFonts w:ascii="Times New Roman" w:hAnsi="Times New Roman"/>
          <w:sz w:val="24"/>
          <w:szCs w:val="24"/>
        </w:rPr>
      </w:pPr>
    </w:p>
    <w:p w14:paraId="6F8A0749" w14:textId="3543E597" w:rsidR="00526EF2" w:rsidRPr="00425FD1" w:rsidRDefault="00A969C7" w:rsidP="00526EF2">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526EF2" w:rsidRPr="00425FD1">
        <w:rPr>
          <w:rFonts w:ascii="Times New Roman" w:hAnsi="Times New Roman"/>
          <w:sz w:val="24"/>
          <w:szCs w:val="24"/>
        </w:rPr>
        <w:t>.3. Korisnik je obvezan osigurati da izgrađena mreža bude dovedena u operativni status prije završetka provedbe projekta.</w:t>
      </w:r>
    </w:p>
    <w:p w14:paraId="35125761" w14:textId="5D4E5C11" w:rsidR="00526EF2" w:rsidRPr="00425FD1" w:rsidRDefault="00526EF2" w:rsidP="00526EF2">
      <w:pPr>
        <w:spacing w:after="0" w:line="240" w:lineRule="auto"/>
        <w:ind w:left="462" w:hanging="462"/>
        <w:jc w:val="both"/>
        <w:rPr>
          <w:rFonts w:ascii="Times New Roman" w:hAnsi="Times New Roman"/>
          <w:sz w:val="24"/>
          <w:szCs w:val="24"/>
        </w:rPr>
      </w:pPr>
    </w:p>
    <w:p w14:paraId="346585F2" w14:textId="39485FDF" w:rsidR="00526EF2" w:rsidRPr="00425FD1" w:rsidRDefault="00A969C7" w:rsidP="00526EF2">
      <w:pPr>
        <w:spacing w:after="0"/>
        <w:jc w:val="both"/>
        <w:rPr>
          <w:rFonts w:ascii="Times New Roman" w:eastAsia="SimSun" w:hAnsi="Times New Roman"/>
          <w:sz w:val="24"/>
          <w:szCs w:val="24"/>
        </w:rPr>
      </w:pPr>
      <w:r>
        <w:rPr>
          <w:rFonts w:ascii="Times New Roman" w:hAnsi="Times New Roman"/>
          <w:sz w:val="24"/>
          <w:szCs w:val="24"/>
        </w:rPr>
        <w:t>10</w:t>
      </w:r>
      <w:r w:rsidR="00526EF2" w:rsidRPr="00425FD1">
        <w:rPr>
          <w:rFonts w:ascii="Times New Roman" w:hAnsi="Times New Roman"/>
          <w:sz w:val="24"/>
          <w:szCs w:val="24"/>
        </w:rPr>
        <w:t xml:space="preserve">.4. </w:t>
      </w:r>
      <w:r w:rsidR="00526EF2" w:rsidRPr="00425FD1">
        <w:rPr>
          <w:rFonts w:ascii="Times New Roman" w:eastAsia="SimSun" w:hAnsi="Times New Roman"/>
          <w:sz w:val="24"/>
          <w:szCs w:val="24"/>
        </w:rPr>
        <w:t>Operativni status mreže izgrađen uz potpore se dokazuje sljedećim dokumentima:</w:t>
      </w:r>
    </w:p>
    <w:p w14:paraId="35D07473" w14:textId="77777777" w:rsidR="00526EF2" w:rsidRPr="00425FD1" w:rsidRDefault="00526EF2" w:rsidP="00526EF2">
      <w:pPr>
        <w:numPr>
          <w:ilvl w:val="0"/>
          <w:numId w:val="13"/>
        </w:numPr>
        <w:spacing w:after="0"/>
        <w:contextualSpacing/>
        <w:jc w:val="both"/>
        <w:rPr>
          <w:rFonts w:ascii="Times New Roman" w:eastAsia="SimSun" w:hAnsi="Times New Roman"/>
          <w:sz w:val="24"/>
          <w:szCs w:val="24"/>
        </w:rPr>
      </w:pPr>
      <w:r w:rsidRPr="00425FD1">
        <w:rPr>
          <w:rFonts w:ascii="Times New Roman" w:eastAsia="SimSun" w:hAnsi="Times New Roman"/>
          <w:sz w:val="24"/>
          <w:szCs w:val="24"/>
        </w:rPr>
        <w:t>Uporabnom dozvolom, dostavlja se uz Završno izvješće i Završni zahtjev za nadoknadu sredstava.</w:t>
      </w:r>
    </w:p>
    <w:p w14:paraId="191029F6" w14:textId="77777777" w:rsidR="00526EF2" w:rsidRPr="00425FD1" w:rsidRDefault="00526EF2" w:rsidP="00526EF2">
      <w:pPr>
        <w:numPr>
          <w:ilvl w:val="0"/>
          <w:numId w:val="13"/>
        </w:numPr>
        <w:spacing w:after="0"/>
        <w:contextualSpacing/>
        <w:jc w:val="both"/>
        <w:rPr>
          <w:rFonts w:ascii="Times New Roman" w:eastAsia="SimSun" w:hAnsi="Times New Roman"/>
          <w:sz w:val="24"/>
          <w:szCs w:val="24"/>
        </w:rPr>
      </w:pPr>
      <w:r w:rsidRPr="00425FD1">
        <w:rPr>
          <w:rFonts w:ascii="Times New Roman" w:eastAsia="SimSun" w:hAnsi="Times New Roman"/>
          <w:sz w:val="24"/>
          <w:szCs w:val="24"/>
        </w:rPr>
        <w:t>Objavljena standardna ponuda na službenoj internetskoj stranici korisnika bespovratnih sredstava/operatora, moguća objava tijekom provedbe projekta za pojedine etape.</w:t>
      </w:r>
    </w:p>
    <w:p w14:paraId="1C266F1A" w14:textId="3E05AD8B" w:rsidR="00526EF2" w:rsidRPr="00425FD1" w:rsidRDefault="00526EF2" w:rsidP="00526EF2">
      <w:pPr>
        <w:numPr>
          <w:ilvl w:val="0"/>
          <w:numId w:val="13"/>
        </w:numPr>
        <w:spacing w:after="0"/>
        <w:contextualSpacing/>
        <w:jc w:val="both"/>
        <w:rPr>
          <w:rFonts w:ascii="Times New Roman" w:eastAsia="SimSun" w:hAnsi="Times New Roman"/>
          <w:sz w:val="24"/>
          <w:szCs w:val="24"/>
        </w:rPr>
      </w:pPr>
      <w:r w:rsidRPr="00425FD1">
        <w:rPr>
          <w:rFonts w:ascii="Times New Roman" w:eastAsia="SimSun" w:hAnsi="Times New Roman"/>
          <w:sz w:val="24"/>
          <w:szCs w:val="24"/>
        </w:rPr>
        <w:t>Potvrda nadzornog inženjera ili građevinska knjiga da je određena etapa operabilna, (moguća dostava tijekom provedbe projekta za pojedine etape).</w:t>
      </w:r>
    </w:p>
    <w:p w14:paraId="7ADF762C" w14:textId="77777777" w:rsidR="00526EF2" w:rsidRPr="00425FD1" w:rsidRDefault="00526EF2" w:rsidP="00526EF2">
      <w:pPr>
        <w:spacing w:after="0"/>
        <w:ind w:left="1391"/>
        <w:contextualSpacing/>
        <w:jc w:val="both"/>
        <w:rPr>
          <w:rFonts w:ascii="Times New Roman" w:eastAsia="SimSun" w:hAnsi="Times New Roman"/>
          <w:sz w:val="24"/>
          <w:szCs w:val="24"/>
        </w:rPr>
      </w:pPr>
    </w:p>
    <w:p w14:paraId="222ED5D7" w14:textId="0519799B" w:rsidR="00526EF2" w:rsidRPr="00425FD1" w:rsidRDefault="00A969C7" w:rsidP="00526EF2">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526EF2" w:rsidRPr="00425FD1">
        <w:rPr>
          <w:rFonts w:ascii="Times New Roman" w:hAnsi="Times New Roman"/>
          <w:sz w:val="24"/>
          <w:szCs w:val="24"/>
        </w:rPr>
        <w:t xml:space="preserve">.5. Veleprodajni pristup: Korisnik mora omogućiti veleprodajni pristup pasivnoj mrežnoj infrastrukturi izgrađenoj u projektima (kabelskoj kanalizaciji, nadzemnim stupovima, neosvijetljenim nitima i prostoru u uličnim kabinetima), koji mora biti vremenski neograničen za operatore mreže izgrađene uz potpore (članak 80a SDPŠM-a) i u skladu sa </w:t>
      </w:r>
      <w:r w:rsidR="00526EF2" w:rsidRPr="00425FD1">
        <w:rPr>
          <w:rFonts w:ascii="Times New Roman" w:hAnsi="Times New Roman"/>
          <w:sz w:val="24"/>
          <w:szCs w:val="24"/>
        </w:rPr>
        <w:lastRenderedPageBreak/>
        <w:t>važećim propisima o izgradnji i zajedničkom korištenju pasivne infrastrukture. Propisani veleprodajni uvjeti pristupa odnose se na svu novoizgrađenu infrastrukturu u sklopu projekta, na postojeću infrastrukturu koja se koristi u projektu te na sve ostale dijelove mreže koji su povezani s novoizgrađenom ili postojećom infrastrukturom u projektu, a koji su funkcionalno nužni za pružanje zahtijevanih veleprodajnih usluga.</w:t>
      </w:r>
    </w:p>
    <w:p w14:paraId="4325C49B" w14:textId="4F61229E" w:rsidR="00F32EDD" w:rsidRPr="00425FD1" w:rsidRDefault="00F32EDD" w:rsidP="00355DD6">
      <w:pPr>
        <w:spacing w:after="0" w:line="240" w:lineRule="auto"/>
        <w:jc w:val="both"/>
        <w:rPr>
          <w:rFonts w:ascii="Times New Roman" w:hAnsi="Times New Roman"/>
          <w:sz w:val="24"/>
          <w:szCs w:val="24"/>
        </w:rPr>
      </w:pPr>
    </w:p>
    <w:p w14:paraId="767F88F2" w14:textId="21DD9745" w:rsidR="00B6202E"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B6202E" w:rsidRPr="00425FD1">
        <w:rPr>
          <w:rFonts w:ascii="Times New Roman" w:hAnsi="Times New Roman"/>
          <w:sz w:val="24"/>
          <w:szCs w:val="24"/>
        </w:rPr>
        <w:t>.6. (</w:t>
      </w:r>
      <w:r w:rsidR="00B6202E" w:rsidRPr="00425FD1">
        <w:rPr>
          <w:rFonts w:ascii="Times New Roman" w:hAnsi="Times New Roman"/>
          <w:i/>
          <w:sz w:val="24"/>
          <w:szCs w:val="24"/>
        </w:rPr>
        <w:t>primjenjivo kod investicijskog modela A)</w:t>
      </w:r>
      <w:r w:rsidR="00B6202E" w:rsidRPr="00425FD1">
        <w:rPr>
          <w:rFonts w:ascii="Times New Roman" w:hAnsi="Times New Roman"/>
          <w:sz w:val="24"/>
          <w:szCs w:val="24"/>
        </w:rPr>
        <w:t xml:space="preserve"> U slučaju Projekta koji se provodi po  investicijskom modelu A, Korisnik koji u smislu ONP-a ima ulogu operatora mreže subvencionirane ovim Ugovorom, može raditi po maloprodajnom modelu i nuditi maloprodajne usluge, a veleprodajne usluge moraju biti dostupne barem 6 mjeseci prije nego što mreža postane operativna. </w:t>
      </w:r>
    </w:p>
    <w:p w14:paraId="376FEFE4" w14:textId="291DD9C1" w:rsidR="00B6202E" w:rsidRPr="00425FD1" w:rsidRDefault="00B6202E" w:rsidP="00B6202E">
      <w:pPr>
        <w:spacing w:after="0" w:line="240" w:lineRule="auto"/>
        <w:ind w:left="462" w:hanging="462"/>
        <w:jc w:val="both"/>
        <w:rPr>
          <w:rFonts w:ascii="Times New Roman" w:hAnsi="Times New Roman"/>
          <w:sz w:val="24"/>
          <w:szCs w:val="24"/>
        </w:rPr>
      </w:pPr>
    </w:p>
    <w:p w14:paraId="793780E0" w14:textId="72FDBE43" w:rsidR="00B6202E" w:rsidRPr="00425FD1" w:rsidRDefault="00B6202E" w:rsidP="00B6202E">
      <w:pPr>
        <w:spacing w:after="0" w:line="240" w:lineRule="auto"/>
        <w:ind w:left="462" w:hanging="462"/>
        <w:jc w:val="both"/>
        <w:rPr>
          <w:rFonts w:ascii="Times New Roman" w:hAnsi="Times New Roman"/>
          <w:sz w:val="24"/>
          <w:szCs w:val="24"/>
        </w:rPr>
      </w:pPr>
      <w:r w:rsidRPr="00425FD1">
        <w:rPr>
          <w:rFonts w:ascii="Times New Roman" w:hAnsi="Times New Roman"/>
          <w:sz w:val="24"/>
          <w:szCs w:val="24"/>
        </w:rPr>
        <w:tab/>
        <w:t>(</w:t>
      </w:r>
      <w:r w:rsidRPr="00425FD1">
        <w:rPr>
          <w:rFonts w:ascii="Times New Roman" w:hAnsi="Times New Roman"/>
          <w:i/>
          <w:sz w:val="24"/>
          <w:szCs w:val="24"/>
        </w:rPr>
        <w:t>primjenjivo kod investicijskog modela B</w:t>
      </w:r>
      <w:r w:rsidRPr="00425FD1">
        <w:rPr>
          <w:rFonts w:ascii="Times New Roman" w:hAnsi="Times New Roman"/>
          <w:sz w:val="24"/>
          <w:szCs w:val="24"/>
        </w:rPr>
        <w:t xml:space="preserve">) U slučaju Projekta koji se provodi po  investicijskom modelu B, Korisnik u ulozi javnog mrežnog operatora u smislu ONP-a primjenjuju veleprodajni poslovni model kojim se omogućuje veleprodajni pristup subvencioniranoj infrastrukturi, suzdržavajući se od djelovanja na maloprodajnoj razini, njegovo djelovanje mora biti ograničeno na područja koja nisu komercijalno atraktivna (bijela područja NGA), mora ispuniti obvezu </w:t>
      </w:r>
      <w:proofErr w:type="spellStart"/>
      <w:r w:rsidRPr="00425FD1">
        <w:rPr>
          <w:rFonts w:ascii="Times New Roman" w:hAnsi="Times New Roman"/>
          <w:sz w:val="24"/>
          <w:szCs w:val="24"/>
        </w:rPr>
        <w:t>neprofitnosti</w:t>
      </w:r>
      <w:proofErr w:type="spellEnd"/>
      <w:r w:rsidRPr="00425FD1">
        <w:rPr>
          <w:rFonts w:ascii="Times New Roman" w:hAnsi="Times New Roman"/>
          <w:sz w:val="24"/>
          <w:szCs w:val="24"/>
        </w:rPr>
        <w:t xml:space="preserve"> i obvezu računovodstvenog razdvajanja sredstava koja se rabe za rad mreže i za sredstva koja se rabe za drugo poslovanje u okviru. Ciljano područje ograničeno je na područje u nadležnosti javnih naručitelja. Iznimno, Korisnik u ulozi javnog mrežnog operatora može pružati usluge krajnjim korisnicima ako se radi o javnim korisnicima koji su dio predmetnog tijela javne uprave.  </w:t>
      </w:r>
    </w:p>
    <w:p w14:paraId="5C79E0DD" w14:textId="6C89E04A" w:rsidR="00B6202E" w:rsidRPr="00425FD1" w:rsidRDefault="00B6202E" w:rsidP="00355DD6">
      <w:pPr>
        <w:spacing w:after="0" w:line="240" w:lineRule="auto"/>
        <w:jc w:val="both"/>
        <w:rPr>
          <w:rFonts w:ascii="Times New Roman" w:hAnsi="Times New Roman"/>
          <w:sz w:val="24"/>
          <w:szCs w:val="24"/>
        </w:rPr>
      </w:pPr>
    </w:p>
    <w:p w14:paraId="006E658E" w14:textId="0AC2A2CD" w:rsidR="00B6202E"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B6202E" w:rsidRPr="00425FD1">
        <w:rPr>
          <w:rFonts w:ascii="Times New Roman" w:hAnsi="Times New Roman"/>
          <w:sz w:val="24"/>
          <w:szCs w:val="24"/>
        </w:rPr>
        <w:t xml:space="preserve">.7. Korisnik koji je u smislu ONP-a operator mreže izgrađene uz potporu dobivenu ovim ugovorom, predlaže nacionalnom regulatornom tijelo u sektoru elektroničkih komunikacija (engl. National </w:t>
      </w:r>
      <w:proofErr w:type="spellStart"/>
      <w:r w:rsidR="00B6202E" w:rsidRPr="00425FD1">
        <w:rPr>
          <w:rFonts w:ascii="Times New Roman" w:hAnsi="Times New Roman"/>
          <w:sz w:val="24"/>
          <w:szCs w:val="24"/>
        </w:rPr>
        <w:t>Regulatory</w:t>
      </w:r>
      <w:proofErr w:type="spellEnd"/>
      <w:r w:rsidR="00B6202E" w:rsidRPr="00425FD1">
        <w:rPr>
          <w:rFonts w:ascii="Times New Roman" w:hAnsi="Times New Roman"/>
          <w:sz w:val="24"/>
          <w:szCs w:val="24"/>
        </w:rPr>
        <w:t xml:space="preserve"> </w:t>
      </w:r>
      <w:proofErr w:type="spellStart"/>
      <w:r w:rsidR="00B6202E" w:rsidRPr="00425FD1">
        <w:rPr>
          <w:rFonts w:ascii="Times New Roman" w:hAnsi="Times New Roman"/>
          <w:sz w:val="24"/>
          <w:szCs w:val="24"/>
        </w:rPr>
        <w:t>Authority</w:t>
      </w:r>
      <w:proofErr w:type="spellEnd"/>
      <w:r w:rsidR="00B6202E" w:rsidRPr="00425FD1">
        <w:rPr>
          <w:rFonts w:ascii="Times New Roman" w:hAnsi="Times New Roman"/>
          <w:sz w:val="24"/>
          <w:szCs w:val="24"/>
        </w:rPr>
        <w:t xml:space="preserve"> – NRA) naknade i uvjete pristupa za sve veleprodajne usluge koje će imati u ponudi sukladno ONP-u.</w:t>
      </w:r>
    </w:p>
    <w:p w14:paraId="1AFC1C63" w14:textId="1B1B228E" w:rsidR="00EA7E4F" w:rsidRPr="00425FD1" w:rsidRDefault="00EA7E4F" w:rsidP="00B6202E">
      <w:pPr>
        <w:spacing w:after="0" w:line="240" w:lineRule="auto"/>
        <w:ind w:left="462" w:hanging="462"/>
        <w:jc w:val="both"/>
        <w:rPr>
          <w:rFonts w:ascii="Times New Roman" w:hAnsi="Times New Roman"/>
          <w:sz w:val="24"/>
          <w:szCs w:val="24"/>
        </w:rPr>
      </w:pPr>
    </w:p>
    <w:p w14:paraId="7B0963BF" w14:textId="38C07521" w:rsidR="00EA7E4F"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EA7E4F" w:rsidRPr="00425FD1">
        <w:rPr>
          <w:rFonts w:ascii="Times New Roman" w:hAnsi="Times New Roman"/>
          <w:sz w:val="24"/>
          <w:szCs w:val="24"/>
        </w:rPr>
        <w:t>.8. Veleprodajne usluge: Korisnik (</w:t>
      </w:r>
      <w:r w:rsidR="00EA7E4F" w:rsidRPr="00425FD1">
        <w:rPr>
          <w:rFonts w:ascii="Times New Roman" w:hAnsi="Times New Roman"/>
          <w:i/>
          <w:sz w:val="24"/>
          <w:szCs w:val="24"/>
        </w:rPr>
        <w:t>primjenjivo kod investicijskog modela A</w:t>
      </w:r>
      <w:r w:rsidR="00EA7E4F" w:rsidRPr="00425FD1">
        <w:rPr>
          <w:rFonts w:ascii="Times New Roman" w:hAnsi="Times New Roman"/>
          <w:sz w:val="24"/>
          <w:szCs w:val="24"/>
        </w:rPr>
        <w:t>) je dužan pružati veleprodajne usluge u razdoblju od najmanje 7 (sedam) godina od trenutka u kojem cjelokupna mreža izgrađena uz potpore postane u potpunosti operativna.</w:t>
      </w:r>
    </w:p>
    <w:p w14:paraId="3673E513" w14:textId="733F532A" w:rsidR="00DF0498" w:rsidRPr="00425FD1" w:rsidRDefault="00DF0498" w:rsidP="00B6202E">
      <w:pPr>
        <w:spacing w:after="0" w:line="240" w:lineRule="auto"/>
        <w:ind w:left="462" w:hanging="462"/>
        <w:jc w:val="both"/>
        <w:rPr>
          <w:rFonts w:ascii="Times New Roman" w:hAnsi="Times New Roman"/>
          <w:sz w:val="24"/>
          <w:szCs w:val="24"/>
        </w:rPr>
      </w:pPr>
    </w:p>
    <w:p w14:paraId="5F66766E" w14:textId="38BDB553" w:rsidR="00DF0498"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DF0498" w:rsidRPr="00425FD1">
        <w:rPr>
          <w:rFonts w:ascii="Times New Roman" w:hAnsi="Times New Roman"/>
          <w:sz w:val="24"/>
          <w:szCs w:val="24"/>
        </w:rPr>
        <w:t>.9.</w:t>
      </w:r>
      <w:r w:rsidR="00DF0498" w:rsidRPr="00425FD1">
        <w:rPr>
          <w:rFonts w:ascii="Times New Roman" w:hAnsi="Times New Roman"/>
          <w:sz w:val="24"/>
          <w:szCs w:val="24"/>
        </w:rPr>
        <w:tab/>
        <w:t>Postupak naknadne provjere veleprodajnih naknada i uvjeta mora biti proveden najmanje svakih godinu dana, računajući od trenutka inicijalnog odobrenja veleprodajnih naknada i uvjeta.</w:t>
      </w:r>
    </w:p>
    <w:p w14:paraId="6718600F" w14:textId="4A1F545F" w:rsidR="00DF0498" w:rsidRPr="00425FD1" w:rsidRDefault="00DF0498" w:rsidP="00B6202E">
      <w:pPr>
        <w:spacing w:after="0" w:line="240" w:lineRule="auto"/>
        <w:ind w:left="462" w:hanging="462"/>
        <w:jc w:val="both"/>
        <w:rPr>
          <w:rFonts w:ascii="Times New Roman" w:hAnsi="Times New Roman"/>
          <w:sz w:val="24"/>
          <w:szCs w:val="24"/>
        </w:rPr>
      </w:pPr>
    </w:p>
    <w:p w14:paraId="2EF49F13" w14:textId="54362B43" w:rsidR="00DF0498"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DF0498" w:rsidRPr="00425FD1">
        <w:rPr>
          <w:rFonts w:ascii="Times New Roman" w:hAnsi="Times New Roman"/>
          <w:sz w:val="24"/>
          <w:szCs w:val="24"/>
        </w:rPr>
        <w:t>.10. Završetkom aktivnosti na izgradnji mreže, PT provodi inicijalni postupak provjere potpora, koji se provodi zajedno s postupkom isplate sredstava od strane NT-a.</w:t>
      </w:r>
    </w:p>
    <w:p w14:paraId="043703FF" w14:textId="4A7487B8" w:rsidR="005B0B7B" w:rsidRPr="00425FD1" w:rsidRDefault="005B0B7B" w:rsidP="00B6202E">
      <w:pPr>
        <w:spacing w:after="0" w:line="240" w:lineRule="auto"/>
        <w:ind w:left="462" w:hanging="462"/>
        <w:jc w:val="both"/>
        <w:rPr>
          <w:rFonts w:ascii="Times New Roman" w:hAnsi="Times New Roman"/>
          <w:sz w:val="24"/>
          <w:szCs w:val="24"/>
        </w:rPr>
      </w:pPr>
    </w:p>
    <w:p w14:paraId="73878192" w14:textId="5FD0538C" w:rsidR="005B0B7B"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5B0B7B" w:rsidRPr="00425FD1">
        <w:rPr>
          <w:rFonts w:ascii="Times New Roman" w:hAnsi="Times New Roman"/>
          <w:sz w:val="24"/>
          <w:szCs w:val="24"/>
        </w:rPr>
        <w:t>.11. Prije početka operativnog rada mreže građene uz potporu dobivenu ovim Ugovorom, Korisnik kao operator mreže mora ishoditi odobrenje veleprodajnih uvjeta i naknada, sukladno proceduri koja je propisana strukturnim pravilima Okvirnog programa.</w:t>
      </w:r>
    </w:p>
    <w:p w14:paraId="416C48E5" w14:textId="65DC9AD5" w:rsidR="005B0B7B" w:rsidRPr="00425FD1" w:rsidRDefault="005B0B7B" w:rsidP="00B6202E">
      <w:pPr>
        <w:spacing w:after="0" w:line="240" w:lineRule="auto"/>
        <w:ind w:left="462" w:hanging="462"/>
        <w:jc w:val="both"/>
        <w:rPr>
          <w:rFonts w:ascii="Times New Roman" w:hAnsi="Times New Roman"/>
          <w:sz w:val="24"/>
          <w:szCs w:val="24"/>
        </w:rPr>
      </w:pPr>
    </w:p>
    <w:p w14:paraId="5B2CCE4B" w14:textId="1B522EB4" w:rsidR="005B0B7B"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5B0B7B" w:rsidRPr="00425FD1">
        <w:rPr>
          <w:rFonts w:ascii="Times New Roman" w:hAnsi="Times New Roman"/>
          <w:sz w:val="24"/>
          <w:szCs w:val="24"/>
        </w:rPr>
        <w:t xml:space="preserve">.12. </w:t>
      </w:r>
      <w:r w:rsidR="0019406E" w:rsidRPr="00425FD1">
        <w:rPr>
          <w:rFonts w:ascii="Times New Roman" w:hAnsi="Times New Roman"/>
          <w:sz w:val="24"/>
          <w:szCs w:val="24"/>
        </w:rPr>
        <w:t>Korisnik kao operator mreže subvencionirane ovim Ugovorom sve će potrebne podatke o svojoj fizičkoj infrastrukturi (kabelska kanalizacija, stupovi, kabineti, neaktivna vlakna) dostaviti svim zainteresiranim stranama koje zatraže pristup tim podacima.</w:t>
      </w:r>
    </w:p>
    <w:p w14:paraId="2C46394F" w14:textId="51D7612E" w:rsidR="0019406E" w:rsidRPr="00425FD1" w:rsidRDefault="0019406E" w:rsidP="00B6202E">
      <w:pPr>
        <w:spacing w:after="0" w:line="240" w:lineRule="auto"/>
        <w:ind w:left="462" w:hanging="462"/>
        <w:jc w:val="both"/>
        <w:rPr>
          <w:rFonts w:ascii="Times New Roman" w:hAnsi="Times New Roman"/>
          <w:sz w:val="24"/>
          <w:szCs w:val="24"/>
        </w:rPr>
      </w:pPr>
    </w:p>
    <w:p w14:paraId="5E296AE7" w14:textId="4BAF7CDE" w:rsidR="0019406E" w:rsidRPr="00425FD1" w:rsidRDefault="00A969C7" w:rsidP="0019406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19406E" w:rsidRPr="00425FD1">
        <w:rPr>
          <w:rFonts w:ascii="Times New Roman" w:hAnsi="Times New Roman"/>
          <w:sz w:val="24"/>
          <w:szCs w:val="24"/>
        </w:rPr>
        <w:t xml:space="preserve">.13. Korisnik kao operator mreže subvencionirane ovim Ugovorom mora relevantne podatke o infrastrukturi izgrađenoj u projektu dostaviti tijelima državne uprave nadležnim za </w:t>
      </w:r>
      <w:r w:rsidR="0019406E" w:rsidRPr="00425FD1">
        <w:rPr>
          <w:rFonts w:ascii="Times New Roman" w:hAnsi="Times New Roman"/>
          <w:sz w:val="24"/>
          <w:szCs w:val="24"/>
        </w:rPr>
        <w:lastRenderedPageBreak/>
        <w:t>upravljanje centralnim registrom elektroničke komunikacijske infrastrukture (Državnoj geodetskoj upravi) i HAKOM-u.</w:t>
      </w:r>
    </w:p>
    <w:p w14:paraId="6FFC6430" w14:textId="78E29A11" w:rsidR="00806457" w:rsidRPr="00425FD1" w:rsidRDefault="00806457" w:rsidP="0019406E">
      <w:pPr>
        <w:spacing w:after="0" w:line="240" w:lineRule="auto"/>
        <w:ind w:left="462" w:hanging="462"/>
        <w:jc w:val="both"/>
        <w:rPr>
          <w:rFonts w:ascii="Times New Roman" w:hAnsi="Times New Roman"/>
          <w:sz w:val="24"/>
          <w:szCs w:val="24"/>
        </w:rPr>
      </w:pPr>
    </w:p>
    <w:p w14:paraId="283D78AF" w14:textId="38663B2B" w:rsidR="00806457" w:rsidRPr="00425FD1" w:rsidRDefault="00A969C7" w:rsidP="0019406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806457" w:rsidRPr="00425FD1">
        <w:rPr>
          <w:rFonts w:ascii="Times New Roman" w:hAnsi="Times New Roman"/>
          <w:sz w:val="24"/>
          <w:szCs w:val="24"/>
        </w:rPr>
        <w:t>14. Uz obveze koje proizlaze direktno iz primjene ovog Ugovora, Korisnik koji ima ulogu NP-a u smislu ONP-a i Odluke Komisije dužan je pratiti i izvješćivati o provedbi projekta i u skladu točkom 4.1.11. ONP-a i točkom 5.4.1. Uputa za prijavitelje Ograničenog poziva.</w:t>
      </w:r>
    </w:p>
    <w:p w14:paraId="16E909CA" w14:textId="19361CD3" w:rsidR="00191BA6" w:rsidRPr="00425FD1" w:rsidRDefault="00191BA6" w:rsidP="0019406E">
      <w:pPr>
        <w:spacing w:after="0" w:line="240" w:lineRule="auto"/>
        <w:ind w:left="462" w:hanging="462"/>
        <w:jc w:val="both"/>
        <w:rPr>
          <w:rFonts w:ascii="Times New Roman" w:hAnsi="Times New Roman"/>
          <w:sz w:val="24"/>
          <w:szCs w:val="24"/>
        </w:rPr>
      </w:pPr>
    </w:p>
    <w:p w14:paraId="4BFC7B95" w14:textId="5C277315" w:rsidR="00191BA6" w:rsidRPr="00425FD1" w:rsidRDefault="00A969C7" w:rsidP="0019406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191BA6" w:rsidRPr="00425FD1">
        <w:rPr>
          <w:rFonts w:ascii="Times New Roman" w:hAnsi="Times New Roman"/>
          <w:sz w:val="24"/>
          <w:szCs w:val="24"/>
        </w:rPr>
        <w:t>15. U razdoblju od 7 godina nakon završnog plaćanja Korisniku, PT ima pravo provjeravati trajnost operacije, postizanje učinka.</w:t>
      </w:r>
    </w:p>
    <w:p w14:paraId="4EB7F10F" w14:textId="6FA59A16" w:rsidR="0019406E" w:rsidRPr="00425FD1" w:rsidRDefault="0019406E" w:rsidP="00B6202E">
      <w:pPr>
        <w:spacing w:after="0" w:line="240" w:lineRule="auto"/>
        <w:ind w:left="462" w:hanging="462"/>
        <w:jc w:val="both"/>
        <w:rPr>
          <w:rFonts w:ascii="Times New Roman" w:hAnsi="Times New Roman"/>
          <w:sz w:val="24"/>
          <w:szCs w:val="24"/>
        </w:rPr>
      </w:pPr>
    </w:p>
    <w:p w14:paraId="42CCD857" w14:textId="77777777" w:rsidR="00D249ED" w:rsidRPr="00425FD1" w:rsidRDefault="00D249ED" w:rsidP="0044120D">
      <w:pPr>
        <w:spacing w:after="0" w:line="240" w:lineRule="auto"/>
        <w:ind w:left="567" w:hanging="567"/>
        <w:jc w:val="both"/>
        <w:rPr>
          <w:rFonts w:ascii="Times New Roman" w:hAnsi="Times New Roman"/>
          <w:i/>
          <w:sz w:val="24"/>
          <w:szCs w:val="24"/>
        </w:rPr>
      </w:pPr>
    </w:p>
    <w:p w14:paraId="0C7C8FAE" w14:textId="77777777" w:rsidR="008673C2" w:rsidRPr="00425FD1"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425FD1"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 xml:space="preserve">Komunikacija ugovornih Strana </w:t>
      </w:r>
    </w:p>
    <w:p w14:paraId="1636FC41" w14:textId="77777777" w:rsidR="00A64959" w:rsidRPr="00425FD1"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0C129263" w:rsidR="008673C2" w:rsidRPr="00425FD1"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Članak 1</w:t>
      </w:r>
      <w:r w:rsidR="00A969C7">
        <w:rPr>
          <w:rFonts w:ascii="Times New Roman" w:hAnsi="Times New Roman"/>
          <w:sz w:val="24"/>
          <w:szCs w:val="24"/>
        </w:rPr>
        <w:t>1</w:t>
      </w:r>
      <w:r w:rsidRPr="00425FD1">
        <w:rPr>
          <w:rFonts w:ascii="Times New Roman" w:hAnsi="Times New Roman"/>
          <w:sz w:val="24"/>
          <w:szCs w:val="24"/>
        </w:rPr>
        <w:t>.</w:t>
      </w:r>
    </w:p>
    <w:p w14:paraId="53D9312A" w14:textId="77777777" w:rsidR="00A64959" w:rsidRPr="00425FD1"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63570DB7" w:rsidR="00A64959" w:rsidRPr="00425FD1" w:rsidRDefault="00A64959" w:rsidP="00614212">
      <w:pPr>
        <w:spacing w:after="0" w:line="240" w:lineRule="auto"/>
        <w:ind w:left="462" w:hanging="462"/>
        <w:jc w:val="both"/>
        <w:rPr>
          <w:rFonts w:ascii="Times New Roman" w:hAnsi="Times New Roman"/>
          <w:sz w:val="24"/>
          <w:szCs w:val="24"/>
        </w:rPr>
      </w:pPr>
      <w:r w:rsidRPr="00425FD1">
        <w:rPr>
          <w:rFonts w:ascii="Times New Roman" w:hAnsi="Times New Roman"/>
          <w:sz w:val="24"/>
          <w:szCs w:val="24"/>
        </w:rPr>
        <w:t>1</w:t>
      </w:r>
      <w:r w:rsidR="00A969C7">
        <w:rPr>
          <w:rFonts w:ascii="Times New Roman" w:hAnsi="Times New Roman"/>
          <w:sz w:val="24"/>
          <w:szCs w:val="24"/>
        </w:rPr>
        <w:t>1</w:t>
      </w:r>
      <w:r w:rsidRPr="00425FD1">
        <w:rPr>
          <w:rFonts w:ascii="Times New Roman" w:hAnsi="Times New Roman"/>
          <w:sz w:val="24"/>
          <w:szCs w:val="24"/>
        </w:rPr>
        <w:t>.1.</w:t>
      </w:r>
      <w:r w:rsidR="00D249ED" w:rsidRPr="00425FD1">
        <w:rPr>
          <w:rFonts w:ascii="Times New Roman" w:hAnsi="Times New Roman"/>
          <w:sz w:val="24"/>
          <w:szCs w:val="24"/>
        </w:rPr>
        <w:t xml:space="preserve"> </w:t>
      </w:r>
      <w:r w:rsidR="000E2867" w:rsidRPr="00425FD1">
        <w:rPr>
          <w:rFonts w:ascii="Times New Roman" w:hAnsi="Times New Roman"/>
          <w:sz w:val="24"/>
          <w:szCs w:val="24"/>
        </w:rPr>
        <w:t xml:space="preserve">Korisnik i </w:t>
      </w:r>
      <w:r w:rsidR="00A2199D" w:rsidRPr="00425FD1">
        <w:rPr>
          <w:rFonts w:ascii="Times New Roman" w:hAnsi="Times New Roman"/>
          <w:sz w:val="24"/>
          <w:szCs w:val="24"/>
        </w:rPr>
        <w:t>Provedben</w:t>
      </w:r>
      <w:r w:rsidR="006249D9" w:rsidRPr="00425FD1">
        <w:rPr>
          <w:rFonts w:ascii="Times New Roman" w:hAnsi="Times New Roman"/>
          <w:sz w:val="24"/>
          <w:szCs w:val="24"/>
        </w:rPr>
        <w:t>a</w:t>
      </w:r>
      <w:r w:rsidR="000E2867" w:rsidRPr="00425FD1">
        <w:rPr>
          <w:rFonts w:ascii="Times New Roman" w:hAnsi="Times New Roman"/>
          <w:sz w:val="24"/>
          <w:szCs w:val="24"/>
        </w:rPr>
        <w:t xml:space="preserve"> tijel</w:t>
      </w:r>
      <w:r w:rsidR="006249D9" w:rsidRPr="00425FD1">
        <w:rPr>
          <w:rFonts w:ascii="Times New Roman" w:hAnsi="Times New Roman"/>
          <w:sz w:val="24"/>
          <w:szCs w:val="24"/>
        </w:rPr>
        <w:t>a</w:t>
      </w:r>
      <w:r w:rsidR="000E2867" w:rsidRPr="00425FD1">
        <w:rPr>
          <w:rFonts w:ascii="Times New Roman" w:hAnsi="Times New Roman"/>
          <w:sz w:val="24"/>
          <w:szCs w:val="24"/>
        </w:rPr>
        <w:t xml:space="preserve"> </w:t>
      </w:r>
      <w:r w:rsidR="001C7498" w:rsidRPr="00425FD1">
        <w:rPr>
          <w:rFonts w:ascii="Times New Roman" w:hAnsi="Times New Roman"/>
          <w:sz w:val="24"/>
          <w:szCs w:val="24"/>
        </w:rPr>
        <w:t>koriste</w:t>
      </w:r>
      <w:r w:rsidR="000E2867" w:rsidRPr="00425FD1">
        <w:rPr>
          <w:rFonts w:ascii="Times New Roman" w:hAnsi="Times New Roman"/>
          <w:sz w:val="24"/>
          <w:szCs w:val="24"/>
        </w:rPr>
        <w:t xml:space="preserve"> sustav </w:t>
      </w:r>
      <w:proofErr w:type="spellStart"/>
      <w:r w:rsidR="000E2867" w:rsidRPr="00425FD1">
        <w:rPr>
          <w:rFonts w:ascii="Times New Roman" w:hAnsi="Times New Roman"/>
          <w:sz w:val="24"/>
          <w:szCs w:val="24"/>
        </w:rPr>
        <w:t>e</w:t>
      </w:r>
      <w:r w:rsidR="00D661F0" w:rsidRPr="00425FD1">
        <w:rPr>
          <w:rFonts w:ascii="Times New Roman" w:hAnsi="Times New Roman"/>
          <w:sz w:val="24"/>
          <w:szCs w:val="24"/>
        </w:rPr>
        <w:t>NPOO</w:t>
      </w:r>
      <w:proofErr w:type="spellEnd"/>
      <w:r w:rsidR="000E2867" w:rsidRPr="00425FD1">
        <w:rPr>
          <w:rFonts w:ascii="Times New Roman" w:hAnsi="Times New Roman"/>
          <w:sz w:val="24"/>
          <w:szCs w:val="24"/>
        </w:rPr>
        <w:t xml:space="preserve"> </w:t>
      </w:r>
      <w:r w:rsidR="004D7899" w:rsidRPr="00425FD1">
        <w:rPr>
          <w:rFonts w:ascii="Times New Roman" w:hAnsi="Times New Roman"/>
          <w:sz w:val="24"/>
          <w:szCs w:val="24"/>
        </w:rPr>
        <w:t>tijekom provedbe i definiranog roka izvještavanja nakon provedbe projekta</w:t>
      </w:r>
      <w:r w:rsidR="003B441A" w:rsidRPr="00425FD1">
        <w:rPr>
          <w:rFonts w:ascii="Times New Roman" w:hAnsi="Times New Roman"/>
          <w:sz w:val="24"/>
          <w:szCs w:val="24"/>
        </w:rPr>
        <w:t>.</w:t>
      </w:r>
      <w:r w:rsidR="000E2867" w:rsidRPr="00425FD1">
        <w:rPr>
          <w:rFonts w:ascii="Times New Roman" w:hAnsi="Times New Roman"/>
          <w:sz w:val="24"/>
          <w:szCs w:val="24"/>
        </w:rPr>
        <w:t xml:space="preserve"> </w:t>
      </w:r>
      <w:r w:rsidRPr="00425FD1">
        <w:rPr>
          <w:rFonts w:ascii="Times New Roman" w:hAnsi="Times New Roman"/>
          <w:sz w:val="24"/>
          <w:szCs w:val="24"/>
        </w:rPr>
        <w:t xml:space="preserve">U svakom obliku komunikacije koji je povezan s ovim Ugovorom </w:t>
      </w:r>
      <w:r w:rsidR="001C7498" w:rsidRPr="00425FD1">
        <w:rPr>
          <w:rFonts w:ascii="Times New Roman" w:hAnsi="Times New Roman"/>
          <w:sz w:val="24"/>
          <w:szCs w:val="24"/>
        </w:rPr>
        <w:t>navodi se</w:t>
      </w:r>
      <w:r w:rsidRPr="00425FD1">
        <w:rPr>
          <w:rFonts w:ascii="Times New Roman" w:hAnsi="Times New Roman"/>
          <w:sz w:val="24"/>
          <w:szCs w:val="24"/>
        </w:rPr>
        <w:t xml:space="preserve"> referentni broj Ugovora</w:t>
      </w:r>
      <w:r w:rsidR="00EC2165" w:rsidRPr="00425FD1">
        <w:rPr>
          <w:rFonts w:ascii="Times New Roman" w:hAnsi="Times New Roman"/>
          <w:sz w:val="24"/>
          <w:szCs w:val="24"/>
        </w:rPr>
        <w:t xml:space="preserve"> (kod projekta)</w:t>
      </w:r>
      <w:r w:rsidR="000E2867" w:rsidRPr="00425FD1">
        <w:rPr>
          <w:rFonts w:ascii="Times New Roman" w:hAnsi="Times New Roman"/>
          <w:sz w:val="24"/>
          <w:szCs w:val="24"/>
        </w:rPr>
        <w:t xml:space="preserve">. Iznimno, komunikacija </w:t>
      </w:r>
      <w:r w:rsidR="001C7498" w:rsidRPr="00425FD1">
        <w:rPr>
          <w:rFonts w:ascii="Times New Roman" w:hAnsi="Times New Roman"/>
          <w:sz w:val="24"/>
          <w:szCs w:val="24"/>
        </w:rPr>
        <w:t>se m</w:t>
      </w:r>
      <w:r w:rsidR="001D4D97" w:rsidRPr="00425FD1">
        <w:rPr>
          <w:rFonts w:ascii="Times New Roman" w:hAnsi="Times New Roman"/>
          <w:sz w:val="24"/>
          <w:szCs w:val="24"/>
        </w:rPr>
        <w:t xml:space="preserve">ože obavljati i na druge načine, u skladu s </w:t>
      </w:r>
      <w:r w:rsidR="001C7498" w:rsidRPr="00425FD1">
        <w:rPr>
          <w:rFonts w:ascii="Times New Roman" w:hAnsi="Times New Roman"/>
          <w:sz w:val="24"/>
          <w:szCs w:val="24"/>
        </w:rPr>
        <w:t xml:space="preserve">Općim uvjetima </w:t>
      </w:r>
      <w:r w:rsidR="008673C2" w:rsidRPr="00425FD1">
        <w:rPr>
          <w:rFonts w:ascii="Times New Roman" w:hAnsi="Times New Roman"/>
          <w:sz w:val="24"/>
          <w:szCs w:val="24"/>
        </w:rPr>
        <w:t>U</w:t>
      </w:r>
      <w:r w:rsidR="001C7498" w:rsidRPr="00425FD1">
        <w:rPr>
          <w:rFonts w:ascii="Times New Roman" w:hAnsi="Times New Roman"/>
          <w:sz w:val="24"/>
          <w:szCs w:val="24"/>
        </w:rPr>
        <w:t xml:space="preserve">govora, </w:t>
      </w:r>
      <w:r w:rsidRPr="00425FD1">
        <w:rPr>
          <w:rFonts w:ascii="Times New Roman" w:hAnsi="Times New Roman"/>
          <w:sz w:val="24"/>
          <w:szCs w:val="24"/>
        </w:rPr>
        <w:t xml:space="preserve">na sljedeće adrese: </w:t>
      </w:r>
    </w:p>
    <w:p w14:paraId="08AA1E91" w14:textId="77777777" w:rsidR="00A64959" w:rsidRPr="00425FD1" w:rsidRDefault="00A64959" w:rsidP="0044120D">
      <w:pPr>
        <w:spacing w:after="0" w:line="240" w:lineRule="auto"/>
        <w:jc w:val="both"/>
        <w:rPr>
          <w:rFonts w:ascii="Times New Roman" w:hAnsi="Times New Roman"/>
          <w:sz w:val="24"/>
          <w:szCs w:val="24"/>
        </w:rPr>
      </w:pPr>
    </w:p>
    <w:p w14:paraId="016343AC" w14:textId="3072A0D5" w:rsidR="00A64959" w:rsidRPr="00425FD1" w:rsidRDefault="00A64959" w:rsidP="00614212">
      <w:pPr>
        <w:spacing w:after="0" w:line="240" w:lineRule="auto"/>
        <w:ind w:left="504" w:hanging="7"/>
        <w:jc w:val="both"/>
        <w:outlineLvl w:val="0"/>
        <w:rPr>
          <w:rFonts w:ascii="Times New Roman" w:hAnsi="Times New Roman"/>
          <w:sz w:val="24"/>
          <w:szCs w:val="24"/>
          <w:u w:val="single"/>
        </w:rPr>
      </w:pPr>
      <w:r w:rsidRPr="00425FD1">
        <w:rPr>
          <w:rFonts w:ascii="Times New Roman" w:hAnsi="Times New Roman"/>
          <w:sz w:val="24"/>
          <w:szCs w:val="24"/>
          <w:u w:val="single"/>
        </w:rPr>
        <w:t xml:space="preserve">Za </w:t>
      </w:r>
      <w:r w:rsidR="00D661F0" w:rsidRPr="00425FD1">
        <w:rPr>
          <w:rFonts w:ascii="Times New Roman" w:hAnsi="Times New Roman"/>
          <w:sz w:val="24"/>
          <w:szCs w:val="24"/>
          <w:u w:val="single"/>
        </w:rPr>
        <w:t>NT</w:t>
      </w:r>
    </w:p>
    <w:p w14:paraId="52E4550C" w14:textId="77777777" w:rsidR="00AC1ED4" w:rsidRPr="00425FD1" w:rsidRDefault="00AC1ED4" w:rsidP="00614212">
      <w:pPr>
        <w:spacing w:after="0" w:line="240" w:lineRule="auto"/>
        <w:ind w:left="504" w:hanging="7"/>
        <w:jc w:val="both"/>
        <w:rPr>
          <w:rFonts w:ascii="Times New Roman" w:hAnsi="Times New Roman"/>
          <w:sz w:val="24"/>
          <w:szCs w:val="24"/>
          <w:u w:val="single"/>
        </w:rPr>
      </w:pPr>
      <w:r w:rsidRPr="00425FD1">
        <w:rPr>
          <w:rFonts w:ascii="Times New Roman" w:hAnsi="Times New Roman"/>
          <w:sz w:val="24"/>
          <w:szCs w:val="24"/>
          <w:u w:val="single"/>
        </w:rPr>
        <w:t xml:space="preserve">Ministarstvo mora, prometa i infrastrukture </w:t>
      </w:r>
    </w:p>
    <w:p w14:paraId="1C9F85A1" w14:textId="77777777" w:rsidR="00AC1ED4" w:rsidRPr="00425FD1" w:rsidRDefault="00AC1ED4" w:rsidP="00614212">
      <w:pPr>
        <w:spacing w:after="0" w:line="240" w:lineRule="auto"/>
        <w:ind w:left="504" w:hanging="7"/>
        <w:jc w:val="both"/>
        <w:rPr>
          <w:rFonts w:ascii="Times New Roman" w:hAnsi="Times New Roman"/>
          <w:sz w:val="24"/>
          <w:szCs w:val="24"/>
          <w:u w:val="single"/>
        </w:rPr>
      </w:pPr>
      <w:r w:rsidRPr="00425FD1">
        <w:rPr>
          <w:rFonts w:ascii="Times New Roman" w:hAnsi="Times New Roman"/>
          <w:sz w:val="24"/>
          <w:szCs w:val="24"/>
          <w:u w:val="single"/>
        </w:rPr>
        <w:t xml:space="preserve">Uprava za EU fondove i strateško planiranje </w:t>
      </w:r>
    </w:p>
    <w:p w14:paraId="2ED623EB" w14:textId="77777777" w:rsidR="00AC1ED4" w:rsidRPr="00425FD1" w:rsidRDefault="00AC1ED4" w:rsidP="00614212">
      <w:pPr>
        <w:spacing w:after="0" w:line="240" w:lineRule="auto"/>
        <w:ind w:left="504" w:hanging="7"/>
        <w:jc w:val="both"/>
        <w:rPr>
          <w:rFonts w:ascii="Times New Roman" w:hAnsi="Times New Roman"/>
          <w:sz w:val="24"/>
          <w:szCs w:val="24"/>
          <w:u w:val="single"/>
        </w:rPr>
      </w:pPr>
      <w:r w:rsidRPr="00425FD1">
        <w:rPr>
          <w:rFonts w:ascii="Times New Roman" w:hAnsi="Times New Roman"/>
          <w:sz w:val="24"/>
          <w:szCs w:val="24"/>
          <w:u w:val="single"/>
        </w:rPr>
        <w:t>Prisavlje 14, 10000 Zagreb</w:t>
      </w:r>
    </w:p>
    <w:p w14:paraId="393110DD" w14:textId="77777777" w:rsidR="00D661F0" w:rsidRPr="00425FD1" w:rsidRDefault="00D661F0" w:rsidP="00614212">
      <w:pPr>
        <w:spacing w:after="0" w:line="240" w:lineRule="auto"/>
        <w:ind w:left="504" w:hanging="7"/>
        <w:jc w:val="both"/>
        <w:rPr>
          <w:rFonts w:ascii="Times New Roman" w:hAnsi="Times New Roman"/>
          <w:sz w:val="24"/>
          <w:szCs w:val="24"/>
        </w:rPr>
      </w:pPr>
      <w:r w:rsidRPr="00425FD1">
        <w:rPr>
          <w:rFonts w:ascii="Times New Roman" w:hAnsi="Times New Roman"/>
          <w:sz w:val="24"/>
          <w:szCs w:val="24"/>
        </w:rPr>
        <w:t>NT</w:t>
      </w:r>
      <w:r w:rsidR="00A64959" w:rsidRPr="00425FD1">
        <w:rPr>
          <w:rFonts w:ascii="Times New Roman" w:hAnsi="Times New Roman"/>
          <w:sz w:val="24"/>
          <w:szCs w:val="24"/>
        </w:rPr>
        <w:t xml:space="preserve"> pisanim putem dostavlja Korisniku podatke o osobi i adresi elektronske pošte za kontakt. </w:t>
      </w:r>
    </w:p>
    <w:p w14:paraId="09886A8E" w14:textId="0987C8DA" w:rsidR="00A64959" w:rsidRPr="00425FD1" w:rsidRDefault="00A64959" w:rsidP="00614212">
      <w:pPr>
        <w:spacing w:after="0" w:line="240" w:lineRule="auto"/>
        <w:ind w:left="504" w:hanging="7"/>
        <w:jc w:val="both"/>
        <w:rPr>
          <w:rFonts w:ascii="Times New Roman" w:hAnsi="Times New Roman"/>
          <w:b/>
          <w:sz w:val="24"/>
          <w:szCs w:val="24"/>
        </w:rPr>
      </w:pPr>
      <w:r w:rsidRPr="00425FD1">
        <w:rPr>
          <w:rFonts w:ascii="Times New Roman" w:hAnsi="Times New Roman"/>
          <w:sz w:val="24"/>
          <w:szCs w:val="24"/>
        </w:rPr>
        <w:t xml:space="preserve"> </w:t>
      </w:r>
    </w:p>
    <w:p w14:paraId="516C7737" w14:textId="614D67EF" w:rsidR="00A64959" w:rsidRPr="00425FD1" w:rsidRDefault="00A64959" w:rsidP="00614212">
      <w:pPr>
        <w:spacing w:after="0" w:line="240" w:lineRule="auto"/>
        <w:ind w:left="504" w:hanging="7"/>
        <w:jc w:val="both"/>
        <w:outlineLvl w:val="0"/>
        <w:rPr>
          <w:rFonts w:ascii="Times New Roman" w:hAnsi="Times New Roman"/>
          <w:sz w:val="24"/>
          <w:szCs w:val="24"/>
          <w:u w:val="single"/>
        </w:rPr>
      </w:pPr>
      <w:r w:rsidRPr="00425FD1">
        <w:rPr>
          <w:rFonts w:ascii="Times New Roman" w:hAnsi="Times New Roman"/>
          <w:sz w:val="24"/>
          <w:szCs w:val="24"/>
          <w:u w:val="single"/>
        </w:rPr>
        <w:t>Za PT</w:t>
      </w:r>
    </w:p>
    <w:p w14:paraId="635E5E8D" w14:textId="77777777" w:rsidR="00514426" w:rsidRPr="00425FD1" w:rsidRDefault="00514426" w:rsidP="00614212">
      <w:pPr>
        <w:spacing w:after="0" w:line="240" w:lineRule="auto"/>
        <w:ind w:left="504" w:hanging="7"/>
        <w:jc w:val="both"/>
        <w:outlineLvl w:val="0"/>
        <w:rPr>
          <w:rFonts w:ascii="Times New Roman" w:hAnsi="Times New Roman"/>
          <w:sz w:val="24"/>
          <w:szCs w:val="24"/>
          <w:u w:val="single"/>
        </w:rPr>
      </w:pPr>
      <w:r w:rsidRPr="00425FD1">
        <w:rPr>
          <w:rFonts w:ascii="Times New Roman" w:hAnsi="Times New Roman"/>
          <w:sz w:val="24"/>
          <w:szCs w:val="24"/>
          <w:u w:val="single"/>
        </w:rPr>
        <w:t xml:space="preserve">Središnja agencija za financiranje i </w:t>
      </w:r>
    </w:p>
    <w:p w14:paraId="365E4361" w14:textId="77777777" w:rsidR="00514426" w:rsidRPr="00425FD1" w:rsidRDefault="00514426" w:rsidP="00614212">
      <w:pPr>
        <w:spacing w:after="0" w:line="240" w:lineRule="auto"/>
        <w:ind w:left="504" w:hanging="7"/>
        <w:jc w:val="both"/>
        <w:outlineLvl w:val="0"/>
        <w:rPr>
          <w:rFonts w:ascii="Times New Roman" w:hAnsi="Times New Roman"/>
          <w:sz w:val="24"/>
          <w:szCs w:val="24"/>
          <w:u w:val="single"/>
        </w:rPr>
      </w:pPr>
      <w:r w:rsidRPr="00425FD1">
        <w:rPr>
          <w:rFonts w:ascii="Times New Roman" w:hAnsi="Times New Roman"/>
          <w:sz w:val="24"/>
          <w:szCs w:val="24"/>
          <w:u w:val="single"/>
        </w:rPr>
        <w:t>ugovaranje programa i projekata Europske unije</w:t>
      </w:r>
    </w:p>
    <w:p w14:paraId="19674795" w14:textId="77777777" w:rsidR="00514426" w:rsidRPr="00425FD1" w:rsidRDefault="00514426" w:rsidP="00614212">
      <w:pPr>
        <w:spacing w:after="0" w:line="240" w:lineRule="auto"/>
        <w:ind w:left="504" w:hanging="7"/>
        <w:jc w:val="both"/>
        <w:rPr>
          <w:rFonts w:ascii="Times New Roman" w:hAnsi="Times New Roman"/>
          <w:sz w:val="24"/>
          <w:szCs w:val="24"/>
          <w:u w:val="single"/>
        </w:rPr>
      </w:pPr>
      <w:r w:rsidRPr="00425FD1">
        <w:rPr>
          <w:rFonts w:ascii="Times New Roman" w:hAnsi="Times New Roman"/>
          <w:sz w:val="24"/>
          <w:szCs w:val="24"/>
          <w:u w:val="single"/>
        </w:rPr>
        <w:t>Ulica grada Vukovara 284 (objekt C), 10000 Zagreb</w:t>
      </w:r>
    </w:p>
    <w:p w14:paraId="01EFBD1A" w14:textId="2BDA8F32" w:rsidR="00A64959" w:rsidRPr="00425FD1" w:rsidRDefault="00D661F0" w:rsidP="00614212">
      <w:pPr>
        <w:spacing w:after="0" w:line="240" w:lineRule="auto"/>
        <w:ind w:left="504" w:hanging="7"/>
        <w:jc w:val="both"/>
        <w:rPr>
          <w:rFonts w:ascii="Times New Roman" w:hAnsi="Times New Roman"/>
          <w:sz w:val="24"/>
          <w:szCs w:val="24"/>
        </w:rPr>
      </w:pPr>
      <w:r w:rsidRPr="00425FD1">
        <w:rPr>
          <w:rFonts w:ascii="Times New Roman" w:hAnsi="Times New Roman"/>
          <w:sz w:val="24"/>
          <w:szCs w:val="24"/>
        </w:rPr>
        <w:t>PT</w:t>
      </w:r>
      <w:r w:rsidR="00A64959" w:rsidRPr="00425FD1">
        <w:rPr>
          <w:rFonts w:ascii="Times New Roman" w:hAnsi="Times New Roman"/>
          <w:sz w:val="24"/>
          <w:szCs w:val="24"/>
        </w:rPr>
        <w:t xml:space="preserve"> pisanim putem dostavlja Korisniku o podatke o osobi i adresi elektronske pošte za kontakt.  </w:t>
      </w:r>
    </w:p>
    <w:p w14:paraId="653639FA" w14:textId="77777777" w:rsidR="00A64959" w:rsidRPr="00425FD1" w:rsidRDefault="00A64959" w:rsidP="00614212">
      <w:pPr>
        <w:spacing w:after="0" w:line="240" w:lineRule="auto"/>
        <w:ind w:left="504" w:hanging="7"/>
        <w:jc w:val="both"/>
        <w:rPr>
          <w:rFonts w:ascii="Times New Roman" w:hAnsi="Times New Roman"/>
          <w:sz w:val="24"/>
          <w:szCs w:val="24"/>
        </w:rPr>
      </w:pPr>
    </w:p>
    <w:p w14:paraId="6C5B1A1D" w14:textId="77777777" w:rsidR="00A64959" w:rsidRPr="00425FD1" w:rsidRDefault="00A64959" w:rsidP="00614212">
      <w:pPr>
        <w:spacing w:after="0" w:line="240" w:lineRule="auto"/>
        <w:ind w:left="504" w:hanging="7"/>
        <w:jc w:val="both"/>
        <w:outlineLvl w:val="0"/>
        <w:rPr>
          <w:rFonts w:ascii="Times New Roman" w:hAnsi="Times New Roman"/>
          <w:sz w:val="24"/>
          <w:szCs w:val="24"/>
        </w:rPr>
      </w:pPr>
      <w:r w:rsidRPr="00425FD1">
        <w:rPr>
          <w:rFonts w:ascii="Times New Roman" w:hAnsi="Times New Roman"/>
          <w:sz w:val="24"/>
          <w:szCs w:val="24"/>
          <w:u w:val="single"/>
        </w:rPr>
        <w:t>Za Korisnika</w:t>
      </w:r>
    </w:p>
    <w:p w14:paraId="7E05C9C3" w14:textId="2FA5F247" w:rsidR="00A64959" w:rsidRPr="00425FD1" w:rsidRDefault="00A64959" w:rsidP="00614212">
      <w:pPr>
        <w:spacing w:after="0" w:line="240" w:lineRule="auto"/>
        <w:ind w:left="504" w:hanging="7"/>
        <w:jc w:val="both"/>
        <w:rPr>
          <w:rFonts w:ascii="Times New Roman" w:hAnsi="Times New Roman"/>
          <w:sz w:val="24"/>
          <w:szCs w:val="24"/>
        </w:rPr>
      </w:pPr>
      <w:r w:rsidRPr="00425FD1">
        <w:rPr>
          <w:rFonts w:ascii="Times New Roman" w:hAnsi="Times New Roman"/>
          <w:sz w:val="24"/>
          <w:szCs w:val="24"/>
        </w:rPr>
        <w:t xml:space="preserve">&lt; </w:t>
      </w:r>
      <w:r w:rsidRPr="00425FD1">
        <w:rPr>
          <w:rFonts w:ascii="Times New Roman" w:hAnsi="Times New Roman"/>
          <w:i/>
          <w:sz w:val="24"/>
          <w:szCs w:val="24"/>
        </w:rPr>
        <w:t>adresa, adresa elektron</w:t>
      </w:r>
      <w:r w:rsidR="00BE4748" w:rsidRPr="00425FD1">
        <w:rPr>
          <w:rFonts w:ascii="Times New Roman" w:hAnsi="Times New Roman"/>
          <w:i/>
          <w:sz w:val="24"/>
          <w:szCs w:val="24"/>
        </w:rPr>
        <w:t>ičke</w:t>
      </w:r>
      <w:r w:rsidRPr="00425FD1">
        <w:rPr>
          <w:rFonts w:ascii="Times New Roman" w:hAnsi="Times New Roman"/>
          <w:i/>
          <w:sz w:val="24"/>
          <w:szCs w:val="24"/>
        </w:rPr>
        <w:t xml:space="preserve"> pošte Korisnika </w:t>
      </w:r>
      <w:r w:rsidRPr="00425FD1">
        <w:rPr>
          <w:rFonts w:ascii="Times New Roman" w:hAnsi="Times New Roman"/>
          <w:sz w:val="24"/>
          <w:szCs w:val="24"/>
        </w:rPr>
        <w:t>&gt;</w:t>
      </w:r>
    </w:p>
    <w:p w14:paraId="3F1A282A" w14:textId="6A0EB321" w:rsidR="00A64959" w:rsidRPr="00425FD1" w:rsidRDefault="00A64959" w:rsidP="00614212">
      <w:pPr>
        <w:spacing w:after="0" w:line="240" w:lineRule="auto"/>
        <w:ind w:left="504" w:hanging="7"/>
        <w:jc w:val="both"/>
        <w:rPr>
          <w:rFonts w:ascii="Times New Roman" w:hAnsi="Times New Roman"/>
          <w:sz w:val="24"/>
          <w:szCs w:val="24"/>
        </w:rPr>
      </w:pPr>
      <w:r w:rsidRPr="00425FD1">
        <w:rPr>
          <w:rFonts w:ascii="Times New Roman" w:hAnsi="Times New Roman"/>
          <w:sz w:val="24"/>
          <w:szCs w:val="24"/>
        </w:rPr>
        <w:t xml:space="preserve">Korisnik pisanim putem dostavlja </w:t>
      </w:r>
      <w:r w:rsidR="00D661F0" w:rsidRPr="00425FD1">
        <w:rPr>
          <w:rFonts w:ascii="Times New Roman" w:hAnsi="Times New Roman"/>
          <w:sz w:val="24"/>
          <w:szCs w:val="24"/>
        </w:rPr>
        <w:t xml:space="preserve">NT-u i PT-u </w:t>
      </w:r>
      <w:r w:rsidRPr="00425FD1">
        <w:rPr>
          <w:rFonts w:ascii="Times New Roman" w:hAnsi="Times New Roman"/>
          <w:sz w:val="24"/>
          <w:szCs w:val="24"/>
        </w:rPr>
        <w:t xml:space="preserve"> podatke o osobi i adresi elektron</w:t>
      </w:r>
      <w:r w:rsidR="00BE4748" w:rsidRPr="00425FD1">
        <w:rPr>
          <w:rFonts w:ascii="Times New Roman" w:hAnsi="Times New Roman"/>
          <w:sz w:val="24"/>
          <w:szCs w:val="24"/>
        </w:rPr>
        <w:t>ičke</w:t>
      </w:r>
      <w:r w:rsidRPr="00425FD1">
        <w:rPr>
          <w:rFonts w:ascii="Times New Roman" w:hAnsi="Times New Roman"/>
          <w:sz w:val="24"/>
          <w:szCs w:val="24"/>
        </w:rPr>
        <w:t xml:space="preserve"> pošte za kontakt.  </w:t>
      </w:r>
    </w:p>
    <w:p w14:paraId="33794D24" w14:textId="77777777" w:rsidR="002246DE" w:rsidRPr="00425FD1" w:rsidRDefault="002246DE" w:rsidP="0044120D">
      <w:pPr>
        <w:spacing w:after="0" w:line="240" w:lineRule="auto"/>
        <w:ind w:left="567"/>
        <w:jc w:val="both"/>
        <w:rPr>
          <w:rFonts w:ascii="Times New Roman" w:hAnsi="Times New Roman"/>
          <w:sz w:val="24"/>
          <w:szCs w:val="24"/>
        </w:rPr>
      </w:pPr>
    </w:p>
    <w:p w14:paraId="7A247A4E" w14:textId="36CB6615" w:rsidR="00A64959" w:rsidRPr="00425FD1" w:rsidRDefault="00A64959" w:rsidP="00614212">
      <w:pPr>
        <w:spacing w:after="0" w:line="240" w:lineRule="auto"/>
        <w:ind w:left="504" w:hanging="504"/>
        <w:jc w:val="both"/>
        <w:rPr>
          <w:rFonts w:ascii="Times New Roman" w:hAnsi="Times New Roman"/>
          <w:sz w:val="24"/>
          <w:szCs w:val="24"/>
        </w:rPr>
      </w:pPr>
      <w:r w:rsidRPr="00425FD1">
        <w:rPr>
          <w:rFonts w:ascii="Times New Roman" w:hAnsi="Times New Roman"/>
          <w:sz w:val="24"/>
          <w:szCs w:val="24"/>
        </w:rPr>
        <w:t>1</w:t>
      </w:r>
      <w:r w:rsidR="00A969C7">
        <w:rPr>
          <w:rFonts w:ascii="Times New Roman" w:hAnsi="Times New Roman"/>
          <w:sz w:val="24"/>
          <w:szCs w:val="24"/>
        </w:rPr>
        <w:t>1</w:t>
      </w:r>
      <w:r w:rsidRPr="00425FD1">
        <w:rPr>
          <w:rFonts w:ascii="Times New Roman" w:hAnsi="Times New Roman"/>
          <w:sz w:val="24"/>
          <w:szCs w:val="24"/>
        </w:rPr>
        <w:t>.2.</w:t>
      </w:r>
      <w:r w:rsidR="00355DD6" w:rsidRPr="00425FD1">
        <w:rPr>
          <w:rFonts w:ascii="Times New Roman" w:hAnsi="Times New Roman"/>
          <w:sz w:val="24"/>
          <w:szCs w:val="24"/>
        </w:rPr>
        <w:t xml:space="preserve"> </w:t>
      </w:r>
      <w:r w:rsidR="00D661F0" w:rsidRPr="00425FD1">
        <w:rPr>
          <w:rFonts w:ascii="Times New Roman" w:hAnsi="Times New Roman"/>
          <w:sz w:val="24"/>
          <w:szCs w:val="24"/>
        </w:rPr>
        <w:t>NT</w:t>
      </w:r>
      <w:r w:rsidRPr="00425FD1">
        <w:rPr>
          <w:rFonts w:ascii="Times New Roman" w:hAnsi="Times New Roman"/>
          <w:sz w:val="24"/>
          <w:szCs w:val="24"/>
        </w:rPr>
        <w:t xml:space="preserve">, PT i </w:t>
      </w:r>
      <w:r w:rsidR="00286B56" w:rsidRPr="00425FD1">
        <w:rPr>
          <w:rFonts w:ascii="Times New Roman" w:hAnsi="Times New Roman"/>
          <w:sz w:val="24"/>
          <w:szCs w:val="24"/>
        </w:rPr>
        <w:t>K</w:t>
      </w:r>
      <w:r w:rsidRPr="00425FD1">
        <w:rPr>
          <w:rFonts w:ascii="Times New Roman" w:hAnsi="Times New Roman"/>
          <w:sz w:val="24"/>
          <w:szCs w:val="24"/>
        </w:rPr>
        <w:t xml:space="preserve">orisnik su obvezni bez odgađanja, a najkasnije u roku od </w:t>
      </w:r>
      <w:r w:rsidR="008673C2" w:rsidRPr="00425FD1">
        <w:rPr>
          <w:rFonts w:ascii="Times New Roman" w:hAnsi="Times New Roman"/>
          <w:sz w:val="24"/>
          <w:szCs w:val="24"/>
        </w:rPr>
        <w:t xml:space="preserve">tri </w:t>
      </w:r>
      <w:r w:rsidRPr="00425FD1">
        <w:rPr>
          <w:rFonts w:ascii="Times New Roman" w:hAnsi="Times New Roman"/>
          <w:sz w:val="24"/>
          <w:szCs w:val="24"/>
        </w:rPr>
        <w:t xml:space="preserve">dana od dana nastanka promjene vezane uz kontakt podatke iz </w:t>
      </w:r>
      <w:r w:rsidR="001D4D97" w:rsidRPr="00425FD1">
        <w:rPr>
          <w:rFonts w:ascii="Times New Roman" w:hAnsi="Times New Roman"/>
          <w:sz w:val="24"/>
          <w:szCs w:val="24"/>
        </w:rPr>
        <w:t>stavka</w:t>
      </w:r>
      <w:r w:rsidRPr="00425FD1">
        <w:rPr>
          <w:rFonts w:ascii="Times New Roman" w:hAnsi="Times New Roman"/>
          <w:sz w:val="24"/>
          <w:szCs w:val="24"/>
        </w:rPr>
        <w:t xml:space="preserve"> 10.1. ovog članka, obavijestiti pisanim putem </w:t>
      </w:r>
      <w:r w:rsidR="00286B56" w:rsidRPr="00425FD1">
        <w:rPr>
          <w:rFonts w:ascii="Times New Roman" w:hAnsi="Times New Roman"/>
          <w:sz w:val="24"/>
          <w:szCs w:val="24"/>
        </w:rPr>
        <w:t xml:space="preserve">kroz za to predviđeno mjesto u sustavu </w:t>
      </w:r>
      <w:proofErr w:type="spellStart"/>
      <w:r w:rsidR="00286B56" w:rsidRPr="00425FD1">
        <w:rPr>
          <w:rFonts w:ascii="Times New Roman" w:hAnsi="Times New Roman"/>
          <w:sz w:val="24"/>
          <w:szCs w:val="24"/>
        </w:rPr>
        <w:t>e</w:t>
      </w:r>
      <w:r w:rsidR="00D661F0" w:rsidRPr="00425FD1">
        <w:rPr>
          <w:rFonts w:ascii="Times New Roman" w:hAnsi="Times New Roman"/>
          <w:sz w:val="24"/>
          <w:szCs w:val="24"/>
        </w:rPr>
        <w:t>NPOO</w:t>
      </w:r>
      <w:proofErr w:type="spellEnd"/>
      <w:r w:rsidR="00286B56" w:rsidRPr="00425FD1">
        <w:rPr>
          <w:rFonts w:ascii="Times New Roman" w:hAnsi="Times New Roman"/>
          <w:sz w:val="24"/>
          <w:szCs w:val="24"/>
        </w:rPr>
        <w:t xml:space="preserve"> </w:t>
      </w:r>
      <w:r w:rsidRPr="00425FD1">
        <w:rPr>
          <w:rFonts w:ascii="Times New Roman" w:hAnsi="Times New Roman"/>
          <w:sz w:val="24"/>
          <w:szCs w:val="24"/>
        </w:rPr>
        <w:t>d</w:t>
      </w:r>
      <w:r w:rsidR="00286B56" w:rsidRPr="00425FD1">
        <w:rPr>
          <w:rFonts w:ascii="Times New Roman" w:hAnsi="Times New Roman"/>
          <w:sz w:val="24"/>
          <w:szCs w:val="24"/>
        </w:rPr>
        <w:t>r</w:t>
      </w:r>
      <w:r w:rsidRPr="00425FD1">
        <w:rPr>
          <w:rFonts w:ascii="Times New Roman" w:hAnsi="Times New Roman"/>
          <w:sz w:val="24"/>
          <w:szCs w:val="24"/>
        </w:rPr>
        <w:t xml:space="preserve">uge ugovorne </w:t>
      </w:r>
      <w:r w:rsidR="0090392E" w:rsidRPr="00425FD1">
        <w:rPr>
          <w:rFonts w:ascii="Times New Roman" w:hAnsi="Times New Roman"/>
          <w:sz w:val="24"/>
          <w:szCs w:val="24"/>
        </w:rPr>
        <w:t>S</w:t>
      </w:r>
      <w:r w:rsidRPr="00425FD1">
        <w:rPr>
          <w:rFonts w:ascii="Times New Roman" w:hAnsi="Times New Roman"/>
          <w:sz w:val="24"/>
          <w:szCs w:val="24"/>
        </w:rPr>
        <w:t>trane o nastaloj promjeni.</w:t>
      </w:r>
      <w:r w:rsidR="00601335" w:rsidRPr="00425FD1">
        <w:rPr>
          <w:rFonts w:ascii="Times New Roman" w:hAnsi="Times New Roman"/>
          <w:sz w:val="24"/>
          <w:szCs w:val="24"/>
        </w:rPr>
        <w:t xml:space="preserve"> Jedna ugovorna </w:t>
      </w:r>
      <w:r w:rsidR="0090392E" w:rsidRPr="00425FD1">
        <w:rPr>
          <w:rFonts w:ascii="Times New Roman" w:hAnsi="Times New Roman"/>
          <w:sz w:val="24"/>
          <w:szCs w:val="24"/>
        </w:rPr>
        <w:t>S</w:t>
      </w:r>
      <w:r w:rsidR="00601335" w:rsidRPr="00425FD1">
        <w:rPr>
          <w:rFonts w:ascii="Times New Roman" w:hAnsi="Times New Roman"/>
          <w:sz w:val="24"/>
          <w:szCs w:val="24"/>
        </w:rPr>
        <w:t>trana ne odgovara za štetu koja drugoj ugovornoj</w:t>
      </w:r>
      <w:r w:rsidR="0090392E" w:rsidRPr="00425FD1">
        <w:rPr>
          <w:rFonts w:ascii="Times New Roman" w:hAnsi="Times New Roman"/>
          <w:sz w:val="24"/>
          <w:szCs w:val="24"/>
        </w:rPr>
        <w:t xml:space="preserve"> Strani</w:t>
      </w:r>
      <w:r w:rsidR="00601335" w:rsidRPr="00425FD1">
        <w:rPr>
          <w:rFonts w:ascii="Times New Roman" w:hAnsi="Times New Roman"/>
          <w:sz w:val="24"/>
          <w:szCs w:val="24"/>
        </w:rPr>
        <w:t xml:space="preserve"> </w:t>
      </w:r>
      <w:r w:rsidR="00A02470" w:rsidRPr="00425FD1">
        <w:rPr>
          <w:rFonts w:ascii="Times New Roman" w:hAnsi="Times New Roman"/>
          <w:sz w:val="24"/>
          <w:szCs w:val="24"/>
        </w:rPr>
        <w:t>nastane</w:t>
      </w:r>
      <w:r w:rsidR="00601335" w:rsidRPr="00425FD1">
        <w:rPr>
          <w:rFonts w:ascii="Times New Roman" w:hAnsi="Times New Roman"/>
          <w:sz w:val="24"/>
          <w:szCs w:val="24"/>
        </w:rPr>
        <w:t xml:space="preserve"> zbog neobavještavanja o promjenama vezanim uz kontakt podatke, ako se komunikacija putem raspoloživih kontakt podataka</w:t>
      </w:r>
      <w:r w:rsidR="00070EBC" w:rsidRPr="00425FD1">
        <w:rPr>
          <w:rFonts w:ascii="Times New Roman" w:hAnsi="Times New Roman"/>
          <w:sz w:val="24"/>
          <w:szCs w:val="24"/>
        </w:rPr>
        <w:t xml:space="preserve"> nije mogla ostvariti</w:t>
      </w:r>
      <w:r w:rsidR="00601335" w:rsidRPr="00425FD1">
        <w:rPr>
          <w:rFonts w:ascii="Times New Roman" w:hAnsi="Times New Roman"/>
          <w:sz w:val="24"/>
          <w:szCs w:val="24"/>
        </w:rPr>
        <w:t>.</w:t>
      </w:r>
    </w:p>
    <w:p w14:paraId="73A9496D" w14:textId="6E6F05F0" w:rsidR="000C30AA" w:rsidRPr="00425FD1" w:rsidRDefault="000C30AA" w:rsidP="00614212">
      <w:pPr>
        <w:spacing w:after="0" w:line="240" w:lineRule="auto"/>
        <w:ind w:left="504" w:hanging="504"/>
        <w:jc w:val="both"/>
        <w:rPr>
          <w:rFonts w:ascii="Times New Roman" w:hAnsi="Times New Roman"/>
          <w:sz w:val="24"/>
          <w:szCs w:val="24"/>
        </w:rPr>
      </w:pPr>
    </w:p>
    <w:p w14:paraId="4B84E7CB" w14:textId="1C5FCEF1" w:rsidR="00880E0C" w:rsidRPr="00425FD1" w:rsidRDefault="00880E0C" w:rsidP="00614212">
      <w:pPr>
        <w:spacing w:after="0" w:line="240" w:lineRule="auto"/>
        <w:ind w:left="504" w:hanging="504"/>
        <w:jc w:val="both"/>
        <w:rPr>
          <w:rFonts w:ascii="Times New Roman" w:hAnsi="Times New Roman"/>
          <w:sz w:val="24"/>
          <w:szCs w:val="24"/>
        </w:rPr>
      </w:pPr>
    </w:p>
    <w:p w14:paraId="0E305606" w14:textId="77777777" w:rsidR="00355DD6" w:rsidRPr="00425FD1" w:rsidRDefault="00355DD6" w:rsidP="0044120D">
      <w:pPr>
        <w:spacing w:after="0" w:line="240" w:lineRule="auto"/>
        <w:jc w:val="both"/>
        <w:rPr>
          <w:rFonts w:ascii="Times New Roman" w:hAnsi="Times New Roman"/>
          <w:sz w:val="24"/>
          <w:szCs w:val="24"/>
        </w:rPr>
      </w:pPr>
    </w:p>
    <w:p w14:paraId="635D96B5" w14:textId="387B76CE" w:rsidR="008673C2" w:rsidRPr="00425FD1" w:rsidRDefault="008673C2" w:rsidP="0090392E">
      <w:pPr>
        <w:keepNext/>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lastRenderedPageBreak/>
        <w:t xml:space="preserve">Odredbe o mjerodavnom pravu i rješavanju sporova proizašlih iz </w:t>
      </w:r>
      <w:r w:rsidR="002246DE" w:rsidRPr="00425FD1">
        <w:rPr>
          <w:rFonts w:ascii="Times New Roman" w:hAnsi="Times New Roman"/>
          <w:i/>
          <w:sz w:val="24"/>
          <w:szCs w:val="24"/>
        </w:rPr>
        <w:t>U</w:t>
      </w:r>
      <w:r w:rsidRPr="00425FD1">
        <w:rPr>
          <w:rFonts w:ascii="Times New Roman" w:hAnsi="Times New Roman"/>
          <w:i/>
          <w:sz w:val="24"/>
          <w:szCs w:val="24"/>
        </w:rPr>
        <w:t>govora</w:t>
      </w:r>
    </w:p>
    <w:p w14:paraId="5ABF3A10" w14:textId="77777777" w:rsidR="002246DE" w:rsidRPr="00425FD1" w:rsidRDefault="002246DE" w:rsidP="0090392E">
      <w:pPr>
        <w:keepNext/>
        <w:spacing w:after="0" w:line="240" w:lineRule="auto"/>
        <w:ind w:left="567" w:hanging="567"/>
        <w:jc w:val="center"/>
        <w:outlineLvl w:val="0"/>
        <w:rPr>
          <w:rFonts w:ascii="Times New Roman" w:hAnsi="Times New Roman"/>
          <w:i/>
          <w:sz w:val="24"/>
          <w:szCs w:val="24"/>
        </w:rPr>
      </w:pPr>
    </w:p>
    <w:p w14:paraId="07269C7E" w14:textId="21066204" w:rsidR="00DB1B48" w:rsidRPr="00425FD1" w:rsidRDefault="00DB1B48" w:rsidP="0090392E">
      <w:pPr>
        <w:keepNext/>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Članak 1</w:t>
      </w:r>
      <w:r w:rsidR="00A969C7">
        <w:rPr>
          <w:rFonts w:ascii="Times New Roman" w:hAnsi="Times New Roman"/>
          <w:sz w:val="24"/>
          <w:szCs w:val="24"/>
        </w:rPr>
        <w:t>2</w:t>
      </w:r>
      <w:r w:rsidRPr="00425FD1">
        <w:rPr>
          <w:rFonts w:ascii="Times New Roman" w:hAnsi="Times New Roman"/>
          <w:sz w:val="24"/>
          <w:szCs w:val="24"/>
        </w:rPr>
        <w:t xml:space="preserve">. </w:t>
      </w:r>
    </w:p>
    <w:p w14:paraId="6F4E33E9" w14:textId="77777777" w:rsidR="00DB1B48" w:rsidRPr="00425FD1" w:rsidRDefault="00DB1B48" w:rsidP="0044120D">
      <w:pPr>
        <w:keepNext/>
        <w:spacing w:after="0" w:line="240" w:lineRule="auto"/>
        <w:ind w:left="567" w:hanging="567"/>
        <w:jc w:val="both"/>
        <w:outlineLvl w:val="0"/>
        <w:rPr>
          <w:rFonts w:ascii="Times New Roman" w:hAnsi="Times New Roman"/>
          <w:b/>
          <w:sz w:val="24"/>
          <w:szCs w:val="24"/>
        </w:rPr>
      </w:pPr>
    </w:p>
    <w:p w14:paraId="731E241A" w14:textId="696D0C51" w:rsidR="00355DD6" w:rsidRPr="00425FD1" w:rsidRDefault="00BD4C1B" w:rsidP="00B96156">
      <w:pPr>
        <w:spacing w:after="0" w:line="240" w:lineRule="auto"/>
        <w:jc w:val="both"/>
        <w:rPr>
          <w:rFonts w:ascii="Times New Roman" w:hAnsi="Times New Roman"/>
          <w:sz w:val="24"/>
          <w:szCs w:val="24"/>
        </w:rPr>
      </w:pPr>
      <w:r w:rsidRPr="00425FD1">
        <w:rPr>
          <w:rFonts w:ascii="Times New Roman" w:hAnsi="Times New Roman"/>
          <w:sz w:val="24"/>
          <w:szCs w:val="24"/>
        </w:rPr>
        <w:t xml:space="preserve">Na rješavanje mogućih međusobnih sporova proizašlih iz tumačenja ili primjene </w:t>
      </w:r>
      <w:r w:rsidR="0090392E" w:rsidRPr="00425FD1">
        <w:rPr>
          <w:rFonts w:ascii="Times New Roman" w:hAnsi="Times New Roman"/>
          <w:sz w:val="24"/>
          <w:szCs w:val="24"/>
        </w:rPr>
        <w:t>ovog U</w:t>
      </w:r>
      <w:r w:rsidRPr="00425FD1">
        <w:rPr>
          <w:rFonts w:ascii="Times New Roman" w:hAnsi="Times New Roman"/>
          <w:sz w:val="24"/>
          <w:szCs w:val="24"/>
        </w:rPr>
        <w:t>govora</w:t>
      </w:r>
      <w:r w:rsidR="002246DE" w:rsidRPr="00425FD1">
        <w:rPr>
          <w:rFonts w:ascii="Times New Roman" w:hAnsi="Times New Roman"/>
          <w:sz w:val="24"/>
          <w:szCs w:val="24"/>
        </w:rPr>
        <w:t>,</w:t>
      </w:r>
      <w:r w:rsidRPr="00425FD1">
        <w:rPr>
          <w:rFonts w:ascii="Times New Roman" w:hAnsi="Times New Roman"/>
          <w:sz w:val="24"/>
          <w:szCs w:val="24"/>
        </w:rPr>
        <w:t xml:space="preserve"> primjenjuje se članak </w:t>
      </w:r>
      <w:r w:rsidR="00463D81" w:rsidRPr="00425FD1">
        <w:rPr>
          <w:rFonts w:ascii="Times New Roman" w:hAnsi="Times New Roman"/>
          <w:sz w:val="24"/>
          <w:szCs w:val="24"/>
        </w:rPr>
        <w:t>29</w:t>
      </w:r>
      <w:r w:rsidRPr="00425FD1">
        <w:rPr>
          <w:rFonts w:ascii="Times New Roman" w:hAnsi="Times New Roman"/>
          <w:sz w:val="24"/>
          <w:szCs w:val="24"/>
        </w:rPr>
        <w:t>. Općih uvjeta.</w:t>
      </w:r>
    </w:p>
    <w:p w14:paraId="45CB3FBA" w14:textId="7D728FF0" w:rsidR="00D249ED" w:rsidRPr="00425FD1" w:rsidRDefault="00D249ED" w:rsidP="00B96156">
      <w:pPr>
        <w:spacing w:after="0" w:line="240" w:lineRule="auto"/>
        <w:jc w:val="both"/>
        <w:rPr>
          <w:rFonts w:ascii="Times New Roman" w:hAnsi="Times New Roman"/>
          <w:sz w:val="24"/>
          <w:szCs w:val="24"/>
        </w:rPr>
      </w:pPr>
    </w:p>
    <w:p w14:paraId="5821E1DC" w14:textId="142E0D91" w:rsidR="008673C2" w:rsidRPr="00425FD1" w:rsidRDefault="008673C2" w:rsidP="0090392E">
      <w:pPr>
        <w:keepNext/>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Prilozi</w:t>
      </w:r>
    </w:p>
    <w:p w14:paraId="217C4075" w14:textId="77777777" w:rsidR="00BD4C1B" w:rsidRPr="00425FD1" w:rsidRDefault="00BD4C1B" w:rsidP="00D249ED">
      <w:pPr>
        <w:keepNext/>
        <w:spacing w:after="0" w:line="240" w:lineRule="auto"/>
        <w:outlineLvl w:val="0"/>
        <w:rPr>
          <w:rFonts w:ascii="Times New Roman" w:hAnsi="Times New Roman"/>
          <w:i/>
          <w:sz w:val="24"/>
          <w:szCs w:val="24"/>
        </w:rPr>
      </w:pPr>
    </w:p>
    <w:p w14:paraId="766E0B35" w14:textId="3F7B4BB1" w:rsidR="00A64959" w:rsidRPr="00425FD1" w:rsidRDefault="00A64959" w:rsidP="0090392E">
      <w:pPr>
        <w:keepNext/>
        <w:spacing w:after="0" w:line="240" w:lineRule="auto"/>
        <w:ind w:left="567" w:hanging="567"/>
        <w:jc w:val="center"/>
        <w:outlineLvl w:val="0"/>
        <w:rPr>
          <w:rFonts w:ascii="Times New Roman" w:hAnsi="Times New Roman"/>
          <w:i/>
          <w:sz w:val="24"/>
          <w:szCs w:val="24"/>
        </w:rPr>
      </w:pPr>
      <w:r w:rsidRPr="00425FD1">
        <w:rPr>
          <w:rFonts w:ascii="Times New Roman" w:hAnsi="Times New Roman"/>
          <w:sz w:val="24"/>
          <w:szCs w:val="24"/>
        </w:rPr>
        <w:t xml:space="preserve">Članak </w:t>
      </w:r>
      <w:r w:rsidR="00DB1B48" w:rsidRPr="00425FD1">
        <w:rPr>
          <w:rFonts w:ascii="Times New Roman" w:hAnsi="Times New Roman"/>
          <w:sz w:val="24"/>
          <w:szCs w:val="24"/>
        </w:rPr>
        <w:t>1</w:t>
      </w:r>
      <w:r w:rsidR="00A969C7">
        <w:rPr>
          <w:rFonts w:ascii="Times New Roman" w:hAnsi="Times New Roman"/>
          <w:sz w:val="24"/>
          <w:szCs w:val="24"/>
        </w:rPr>
        <w:t>3</w:t>
      </w:r>
      <w:r w:rsidRPr="00425FD1">
        <w:rPr>
          <w:rFonts w:ascii="Times New Roman" w:hAnsi="Times New Roman"/>
          <w:sz w:val="24"/>
          <w:szCs w:val="24"/>
        </w:rPr>
        <w:t xml:space="preserve">. </w:t>
      </w:r>
    </w:p>
    <w:p w14:paraId="50DBB631" w14:textId="77777777" w:rsidR="0090392E" w:rsidRPr="00425FD1" w:rsidRDefault="0090392E" w:rsidP="0044120D">
      <w:pPr>
        <w:spacing w:after="0" w:line="240" w:lineRule="auto"/>
        <w:ind w:left="567" w:hanging="567"/>
        <w:jc w:val="both"/>
        <w:rPr>
          <w:rFonts w:ascii="Times New Roman" w:hAnsi="Times New Roman"/>
          <w:sz w:val="24"/>
          <w:szCs w:val="24"/>
        </w:rPr>
      </w:pPr>
    </w:p>
    <w:p w14:paraId="76B0DFBF" w14:textId="177E6482" w:rsidR="00A64959" w:rsidRPr="00425FD1" w:rsidRDefault="00A64959" w:rsidP="005911DB">
      <w:pPr>
        <w:spacing w:after="0" w:line="240" w:lineRule="auto"/>
        <w:jc w:val="both"/>
        <w:rPr>
          <w:rFonts w:ascii="Times New Roman" w:hAnsi="Times New Roman"/>
          <w:sz w:val="24"/>
          <w:szCs w:val="24"/>
        </w:rPr>
      </w:pPr>
      <w:r w:rsidRPr="00425FD1">
        <w:rPr>
          <w:rFonts w:ascii="Times New Roman" w:hAnsi="Times New Roman"/>
          <w:sz w:val="24"/>
          <w:szCs w:val="24"/>
        </w:rPr>
        <w:t>Sljedeći prilozi sastavni su dio Ugovora</w:t>
      </w:r>
      <w:r w:rsidR="003A1A46" w:rsidRPr="00425FD1">
        <w:rPr>
          <w:rFonts w:ascii="Times New Roman" w:hAnsi="Times New Roman"/>
          <w:sz w:val="24"/>
          <w:szCs w:val="24"/>
        </w:rPr>
        <w:t xml:space="preserve">, te </w:t>
      </w:r>
      <w:r w:rsidR="005A3642" w:rsidRPr="00425FD1">
        <w:rPr>
          <w:rFonts w:ascii="Times New Roman" w:hAnsi="Times New Roman"/>
          <w:sz w:val="24"/>
          <w:szCs w:val="24"/>
        </w:rPr>
        <w:t>S</w:t>
      </w:r>
      <w:r w:rsidR="003A1A46" w:rsidRPr="00425FD1">
        <w:rPr>
          <w:rFonts w:ascii="Times New Roman" w:hAnsi="Times New Roman"/>
          <w:sz w:val="24"/>
          <w:szCs w:val="24"/>
        </w:rPr>
        <w:t xml:space="preserve">trane ovim putem </w:t>
      </w:r>
      <w:r w:rsidR="005911DB" w:rsidRPr="00425FD1">
        <w:rPr>
          <w:rFonts w:ascii="Times New Roman" w:hAnsi="Times New Roman"/>
          <w:sz w:val="24"/>
          <w:szCs w:val="24"/>
        </w:rPr>
        <w:t>potvrđuju da su ih razumjel</w:t>
      </w:r>
      <w:r w:rsidR="002143D5" w:rsidRPr="00425FD1">
        <w:rPr>
          <w:rFonts w:ascii="Times New Roman" w:hAnsi="Times New Roman"/>
          <w:sz w:val="24"/>
          <w:szCs w:val="24"/>
        </w:rPr>
        <w:t>e</w:t>
      </w:r>
      <w:r w:rsidR="005911DB" w:rsidRPr="00425FD1">
        <w:rPr>
          <w:rFonts w:ascii="Times New Roman" w:hAnsi="Times New Roman"/>
          <w:sz w:val="24"/>
          <w:szCs w:val="24"/>
        </w:rPr>
        <w:t xml:space="preserve"> te </w:t>
      </w:r>
      <w:r w:rsidR="003A1A46" w:rsidRPr="00425FD1">
        <w:rPr>
          <w:rFonts w:ascii="Times New Roman" w:hAnsi="Times New Roman"/>
          <w:sz w:val="24"/>
          <w:szCs w:val="24"/>
        </w:rPr>
        <w:t>da ih potpisom Ugovora prihvaćaju</w:t>
      </w:r>
      <w:r w:rsidRPr="00425FD1">
        <w:rPr>
          <w:rFonts w:ascii="Times New Roman" w:hAnsi="Times New Roman"/>
          <w:sz w:val="24"/>
          <w:szCs w:val="24"/>
        </w:rPr>
        <w:t xml:space="preserve">: </w:t>
      </w:r>
    </w:p>
    <w:p w14:paraId="2B6C1D9C" w14:textId="77777777" w:rsidR="008673C2" w:rsidRPr="00425FD1" w:rsidRDefault="008673C2" w:rsidP="0044120D">
      <w:pPr>
        <w:spacing w:after="0" w:line="240" w:lineRule="auto"/>
        <w:jc w:val="both"/>
        <w:rPr>
          <w:rFonts w:ascii="Times New Roman" w:hAnsi="Times New Roman"/>
          <w:sz w:val="24"/>
          <w:szCs w:val="24"/>
        </w:rPr>
      </w:pPr>
    </w:p>
    <w:p w14:paraId="7A848703" w14:textId="54ED3737"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 xml:space="preserve">Prilog I: Opis i Proračun Projekta </w:t>
      </w:r>
    </w:p>
    <w:p w14:paraId="493C7C32" w14:textId="1EBD2C8C"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Prilog</w:t>
      </w:r>
      <w:r w:rsidR="00B15574" w:rsidRPr="00425FD1">
        <w:rPr>
          <w:rFonts w:ascii="Times New Roman" w:hAnsi="Times New Roman"/>
          <w:sz w:val="24"/>
          <w:szCs w:val="24"/>
        </w:rPr>
        <w:t xml:space="preserve"> </w:t>
      </w:r>
      <w:r w:rsidRPr="00425FD1">
        <w:rPr>
          <w:rFonts w:ascii="Times New Roman" w:hAnsi="Times New Roman"/>
          <w:sz w:val="24"/>
          <w:szCs w:val="24"/>
        </w:rPr>
        <w:t xml:space="preserve">II: Opći uvjeti koji se primjenjuju na projekte financirane iz </w:t>
      </w:r>
      <w:r w:rsidR="00D661F0" w:rsidRPr="00425FD1">
        <w:rPr>
          <w:rFonts w:ascii="Times New Roman" w:hAnsi="Times New Roman"/>
          <w:sz w:val="24"/>
          <w:szCs w:val="24"/>
        </w:rPr>
        <w:t>Mehanizma za oporavak i otpornost</w:t>
      </w:r>
    </w:p>
    <w:p w14:paraId="5A62C695" w14:textId="15547EF6" w:rsidR="00BF425E" w:rsidRPr="00425FD1" w:rsidRDefault="00BF425E" w:rsidP="0044120D">
      <w:pPr>
        <w:spacing w:after="0" w:line="240" w:lineRule="auto"/>
        <w:jc w:val="both"/>
        <w:rPr>
          <w:rFonts w:ascii="Times New Roman" w:hAnsi="Times New Roman"/>
          <w:sz w:val="24"/>
          <w:szCs w:val="24"/>
        </w:rPr>
      </w:pPr>
      <w:r w:rsidRPr="00425FD1">
        <w:rPr>
          <w:rFonts w:ascii="Times New Roman" w:hAnsi="Times New Roman"/>
          <w:sz w:val="24"/>
          <w:szCs w:val="24"/>
        </w:rPr>
        <w:t>Prilog III: Financijska i ekonomska analiza</w:t>
      </w:r>
    </w:p>
    <w:p w14:paraId="4FE2E7D7" w14:textId="3BD668AA" w:rsidR="00BF425E" w:rsidRPr="00425FD1" w:rsidRDefault="00BF425E" w:rsidP="00BF425E">
      <w:pPr>
        <w:spacing w:after="0" w:line="240" w:lineRule="auto"/>
        <w:jc w:val="both"/>
        <w:rPr>
          <w:rFonts w:ascii="Times New Roman" w:hAnsi="Times New Roman"/>
          <w:sz w:val="24"/>
          <w:szCs w:val="24"/>
        </w:rPr>
      </w:pPr>
      <w:r w:rsidRPr="00425FD1">
        <w:rPr>
          <w:rFonts w:ascii="Times New Roman" w:hAnsi="Times New Roman"/>
          <w:sz w:val="24"/>
          <w:szCs w:val="24"/>
        </w:rPr>
        <w:t>Prilog I</w:t>
      </w:r>
      <w:r w:rsidR="00791704">
        <w:rPr>
          <w:rFonts w:ascii="Times New Roman" w:hAnsi="Times New Roman"/>
          <w:sz w:val="24"/>
          <w:szCs w:val="24"/>
        </w:rPr>
        <w:t>V</w:t>
      </w:r>
      <w:r w:rsidRPr="00425FD1">
        <w:rPr>
          <w:rFonts w:ascii="Times New Roman" w:hAnsi="Times New Roman"/>
          <w:sz w:val="24"/>
          <w:szCs w:val="24"/>
        </w:rPr>
        <w:t>: Sporazum o partnerstvu</w:t>
      </w:r>
    </w:p>
    <w:p w14:paraId="65E07748" w14:textId="79977588" w:rsidR="00BF425E" w:rsidRPr="00425FD1" w:rsidRDefault="003A5C9A" w:rsidP="0044120D">
      <w:pPr>
        <w:spacing w:after="0" w:line="240" w:lineRule="auto"/>
        <w:jc w:val="both"/>
        <w:rPr>
          <w:rFonts w:ascii="Times New Roman" w:hAnsi="Times New Roman"/>
          <w:sz w:val="24"/>
          <w:szCs w:val="24"/>
        </w:rPr>
      </w:pPr>
      <w:r w:rsidRPr="00425FD1">
        <w:rPr>
          <w:rFonts w:ascii="Times New Roman" w:hAnsi="Times New Roman"/>
          <w:sz w:val="24"/>
          <w:szCs w:val="24"/>
        </w:rPr>
        <w:t xml:space="preserve">Prilog V: Pravila o provedbi postupaka nabava za </w:t>
      </w:r>
      <w:proofErr w:type="spellStart"/>
      <w:r w:rsidRPr="00425FD1">
        <w:rPr>
          <w:rFonts w:ascii="Times New Roman" w:hAnsi="Times New Roman"/>
          <w:sz w:val="24"/>
          <w:szCs w:val="24"/>
        </w:rPr>
        <w:t>neobveznike</w:t>
      </w:r>
      <w:proofErr w:type="spellEnd"/>
      <w:r w:rsidRPr="00425FD1">
        <w:rPr>
          <w:rFonts w:ascii="Times New Roman" w:hAnsi="Times New Roman"/>
          <w:sz w:val="24"/>
          <w:szCs w:val="24"/>
        </w:rPr>
        <w:t xml:space="preserve"> Zakona o javnoj nabavi (ako je primjenjivo)</w:t>
      </w:r>
    </w:p>
    <w:p w14:paraId="021C58CE" w14:textId="3B911E34"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 xml:space="preserve">Prilog </w:t>
      </w:r>
      <w:r w:rsidR="003A5C9A" w:rsidRPr="00425FD1">
        <w:rPr>
          <w:rFonts w:ascii="Times New Roman" w:hAnsi="Times New Roman"/>
          <w:sz w:val="24"/>
          <w:szCs w:val="24"/>
        </w:rPr>
        <w:t>V</w:t>
      </w:r>
      <w:r w:rsidR="00CA70F6" w:rsidRPr="00425FD1">
        <w:rPr>
          <w:rFonts w:ascii="Times New Roman" w:hAnsi="Times New Roman"/>
          <w:sz w:val="24"/>
          <w:szCs w:val="24"/>
        </w:rPr>
        <w:t>I</w:t>
      </w:r>
      <w:r w:rsidRPr="00425FD1">
        <w:rPr>
          <w:rFonts w:ascii="Times New Roman" w:hAnsi="Times New Roman"/>
          <w:sz w:val="24"/>
          <w:szCs w:val="24"/>
        </w:rPr>
        <w:t xml:space="preserve">: </w:t>
      </w:r>
      <w:r w:rsidR="0005463F" w:rsidRPr="00425FD1">
        <w:rPr>
          <w:rFonts w:ascii="Times New Roman" w:hAnsi="Times New Roman"/>
          <w:sz w:val="24"/>
          <w:szCs w:val="24"/>
        </w:rPr>
        <w:t xml:space="preserve">Pravila o financijskim korekcijama </w:t>
      </w:r>
    </w:p>
    <w:p w14:paraId="01C64AE9" w14:textId="61D20F53" w:rsidR="003A5C9A" w:rsidRPr="00425FD1" w:rsidRDefault="003A5C9A" w:rsidP="003A5C9A">
      <w:pPr>
        <w:spacing w:after="0" w:line="240" w:lineRule="auto"/>
        <w:jc w:val="both"/>
        <w:rPr>
          <w:rFonts w:ascii="Times New Roman" w:hAnsi="Times New Roman"/>
          <w:sz w:val="24"/>
          <w:szCs w:val="24"/>
        </w:rPr>
      </w:pPr>
      <w:r w:rsidRPr="00425FD1">
        <w:rPr>
          <w:rFonts w:ascii="Times New Roman" w:hAnsi="Times New Roman"/>
          <w:sz w:val="24"/>
          <w:szCs w:val="24"/>
        </w:rPr>
        <w:t xml:space="preserve">Prilog </w:t>
      </w:r>
      <w:r w:rsidR="00791704">
        <w:rPr>
          <w:rFonts w:ascii="Times New Roman" w:hAnsi="Times New Roman"/>
          <w:sz w:val="24"/>
          <w:szCs w:val="24"/>
        </w:rPr>
        <w:t>VII</w:t>
      </w:r>
      <w:r w:rsidRPr="00425FD1">
        <w:rPr>
          <w:rFonts w:ascii="Times New Roman" w:hAnsi="Times New Roman"/>
          <w:sz w:val="24"/>
          <w:szCs w:val="24"/>
        </w:rPr>
        <w:t>: &lt;</w:t>
      </w:r>
      <w:r w:rsidRPr="00425FD1">
        <w:rPr>
          <w:rFonts w:ascii="Times New Roman" w:hAnsi="Times New Roman"/>
          <w:i/>
          <w:sz w:val="24"/>
          <w:szCs w:val="24"/>
        </w:rPr>
        <w:t>Neobavezno</w:t>
      </w:r>
      <w:r w:rsidRPr="00425FD1" w:rsidDel="009A456A">
        <w:rPr>
          <w:rFonts w:ascii="Times New Roman" w:hAnsi="Times New Roman"/>
          <w:i/>
          <w:sz w:val="24"/>
          <w:szCs w:val="24"/>
        </w:rPr>
        <w:t xml:space="preserve"> </w:t>
      </w:r>
      <w:r w:rsidRPr="00425FD1">
        <w:rPr>
          <w:rFonts w:ascii="Times New Roman" w:hAnsi="Times New Roman"/>
          <w:sz w:val="24"/>
          <w:szCs w:val="24"/>
        </w:rPr>
        <w:t>&gt; &lt;</w:t>
      </w:r>
      <w:r w:rsidRPr="00425FD1">
        <w:rPr>
          <w:rFonts w:ascii="Times New Roman" w:hAnsi="Times New Roman"/>
          <w:i/>
          <w:sz w:val="24"/>
          <w:szCs w:val="24"/>
        </w:rPr>
        <w:t xml:space="preserve">ako je Općim uvjetima ugovora utvrđena obveza ili mogućnost dodatno definirati pojedine aspekte kojima se utvrđuju prava i obveze ugovornih strana </w:t>
      </w:r>
      <w:r w:rsidRPr="00425FD1">
        <w:rPr>
          <w:rFonts w:ascii="Times New Roman" w:hAnsi="Times New Roman"/>
          <w:sz w:val="24"/>
          <w:szCs w:val="24"/>
        </w:rPr>
        <w:t>&gt;</w:t>
      </w:r>
    </w:p>
    <w:p w14:paraId="2E118C93" w14:textId="77777777" w:rsidR="00D2375D" w:rsidRPr="00425FD1" w:rsidRDefault="00D2375D" w:rsidP="0044120D">
      <w:pPr>
        <w:spacing w:after="0" w:line="240" w:lineRule="auto"/>
        <w:jc w:val="both"/>
        <w:rPr>
          <w:rFonts w:ascii="Times New Roman" w:hAnsi="Times New Roman"/>
          <w:sz w:val="24"/>
          <w:szCs w:val="24"/>
        </w:rPr>
      </w:pPr>
    </w:p>
    <w:p w14:paraId="024B0651" w14:textId="77777777" w:rsidR="00E4744C" w:rsidRPr="00425FD1" w:rsidRDefault="00E4744C" w:rsidP="000A20D5">
      <w:pPr>
        <w:spacing w:after="0" w:line="240" w:lineRule="auto"/>
        <w:jc w:val="center"/>
        <w:rPr>
          <w:rFonts w:ascii="Times New Roman" w:hAnsi="Times New Roman"/>
          <w:i/>
          <w:sz w:val="24"/>
          <w:szCs w:val="24"/>
        </w:rPr>
      </w:pPr>
    </w:p>
    <w:p w14:paraId="4E3C511E" w14:textId="77777777" w:rsidR="000A20D5" w:rsidRPr="00425FD1" w:rsidRDefault="000A20D5" w:rsidP="000A20D5">
      <w:pPr>
        <w:spacing w:after="0" w:line="240" w:lineRule="auto"/>
        <w:jc w:val="center"/>
        <w:rPr>
          <w:rFonts w:ascii="Times New Roman" w:hAnsi="Times New Roman"/>
          <w:i/>
          <w:sz w:val="24"/>
          <w:szCs w:val="24"/>
        </w:rPr>
      </w:pPr>
      <w:r w:rsidRPr="00425FD1">
        <w:rPr>
          <w:rFonts w:ascii="Times New Roman" w:hAnsi="Times New Roman"/>
          <w:i/>
          <w:sz w:val="24"/>
          <w:szCs w:val="24"/>
        </w:rPr>
        <w:t>Završne odredbe</w:t>
      </w:r>
    </w:p>
    <w:p w14:paraId="2D27C4CA" w14:textId="4F44525B" w:rsidR="000A20D5" w:rsidRPr="00425FD1" w:rsidRDefault="000A20D5" w:rsidP="0044120D">
      <w:pPr>
        <w:spacing w:after="0" w:line="240" w:lineRule="auto"/>
        <w:jc w:val="both"/>
        <w:rPr>
          <w:rFonts w:ascii="Times New Roman" w:hAnsi="Times New Roman"/>
          <w:sz w:val="24"/>
          <w:szCs w:val="24"/>
        </w:rPr>
      </w:pPr>
    </w:p>
    <w:p w14:paraId="0B185EE1" w14:textId="201346F4" w:rsidR="000A20D5" w:rsidRPr="00425FD1" w:rsidRDefault="000A20D5" w:rsidP="00E4744C">
      <w:pPr>
        <w:spacing w:after="0" w:line="240" w:lineRule="auto"/>
        <w:jc w:val="center"/>
        <w:rPr>
          <w:rFonts w:ascii="Times New Roman" w:hAnsi="Times New Roman"/>
          <w:sz w:val="24"/>
          <w:szCs w:val="24"/>
        </w:rPr>
      </w:pPr>
      <w:r w:rsidRPr="00425FD1">
        <w:rPr>
          <w:rFonts w:ascii="Times New Roman" w:hAnsi="Times New Roman"/>
          <w:sz w:val="24"/>
          <w:szCs w:val="24"/>
        </w:rPr>
        <w:t>Članak 1</w:t>
      </w:r>
      <w:r w:rsidR="00A969C7">
        <w:rPr>
          <w:rFonts w:ascii="Times New Roman" w:hAnsi="Times New Roman"/>
          <w:sz w:val="24"/>
          <w:szCs w:val="24"/>
        </w:rPr>
        <w:t>4</w:t>
      </w:r>
      <w:r w:rsidRPr="00425FD1">
        <w:rPr>
          <w:rFonts w:ascii="Times New Roman" w:hAnsi="Times New Roman"/>
          <w:sz w:val="24"/>
          <w:szCs w:val="24"/>
        </w:rPr>
        <w:t>.</w:t>
      </w:r>
    </w:p>
    <w:p w14:paraId="15559B0A" w14:textId="77777777" w:rsidR="002246DE" w:rsidRPr="00425FD1" w:rsidRDefault="002246DE" w:rsidP="007E513E">
      <w:pPr>
        <w:spacing w:after="0" w:line="240" w:lineRule="auto"/>
        <w:rPr>
          <w:rFonts w:ascii="Times New Roman" w:hAnsi="Times New Roman"/>
          <w:b/>
          <w:sz w:val="24"/>
          <w:szCs w:val="24"/>
        </w:rPr>
      </w:pPr>
    </w:p>
    <w:p w14:paraId="29B3A338" w14:textId="5BF1A9D7" w:rsidR="008673C2" w:rsidRPr="00425FD1" w:rsidRDefault="008673C2" w:rsidP="00E4744C">
      <w:pPr>
        <w:jc w:val="both"/>
        <w:rPr>
          <w:rFonts w:ascii="Times New Roman" w:hAnsi="Times New Roman"/>
          <w:sz w:val="24"/>
          <w:szCs w:val="24"/>
        </w:rPr>
      </w:pPr>
      <w:r w:rsidRPr="00425FD1">
        <w:rPr>
          <w:rFonts w:ascii="Times New Roman" w:hAnsi="Times New Roman"/>
          <w:sz w:val="24"/>
          <w:szCs w:val="24"/>
        </w:rPr>
        <w:t xml:space="preserve">Ovaj Ugovor sačinjen je u </w:t>
      </w:r>
      <w:r w:rsidR="0057755E" w:rsidRPr="00425FD1">
        <w:rPr>
          <w:rFonts w:ascii="Times New Roman" w:hAnsi="Times New Roman"/>
          <w:sz w:val="24"/>
          <w:szCs w:val="24"/>
        </w:rPr>
        <w:t>tri</w:t>
      </w:r>
      <w:r w:rsidR="003A1A46" w:rsidRPr="00425FD1">
        <w:rPr>
          <w:rFonts w:ascii="Times New Roman" w:hAnsi="Times New Roman"/>
          <w:sz w:val="24"/>
          <w:szCs w:val="24"/>
        </w:rPr>
        <w:t xml:space="preserve"> </w:t>
      </w:r>
      <w:r w:rsidRPr="00425FD1">
        <w:rPr>
          <w:rFonts w:ascii="Times New Roman" w:hAnsi="Times New Roman"/>
          <w:sz w:val="24"/>
          <w:szCs w:val="24"/>
        </w:rPr>
        <w:t>istovjetna primjeraka, svaki sa snagom izvornika, od kojih svaka Strana zadržava po jedan primjerak.</w:t>
      </w:r>
    </w:p>
    <w:p w14:paraId="4758A105" w14:textId="77777777" w:rsidR="007E513E" w:rsidRPr="00425FD1" w:rsidRDefault="007E513E" w:rsidP="00E4744C">
      <w:pPr>
        <w:jc w:val="both"/>
        <w:rPr>
          <w:rFonts w:ascii="Times New Roman" w:hAnsi="Times New Roman"/>
          <w:sz w:val="24"/>
          <w:szCs w:val="24"/>
        </w:rPr>
      </w:pPr>
    </w:p>
    <w:p w14:paraId="5CFA197C" w14:textId="34676171" w:rsidR="00A64959" w:rsidRPr="00425FD1" w:rsidRDefault="00A64959" w:rsidP="0044120D">
      <w:pPr>
        <w:spacing w:after="0" w:line="240" w:lineRule="auto"/>
        <w:jc w:val="both"/>
        <w:rPr>
          <w:rFonts w:ascii="Times New Roman" w:hAnsi="Times New Roman"/>
          <w:sz w:val="24"/>
          <w:szCs w:val="24"/>
        </w:rPr>
      </w:pPr>
    </w:p>
    <w:p w14:paraId="01B08EC1" w14:textId="77777777" w:rsidR="00A64959" w:rsidRPr="00425FD1" w:rsidRDefault="00A64959" w:rsidP="0044120D">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A64959" w:rsidRPr="00425FD1" w14:paraId="7BFBAB82" w14:textId="77777777" w:rsidTr="0069404E">
        <w:trPr>
          <w:jc w:val="center"/>
        </w:trPr>
        <w:tc>
          <w:tcPr>
            <w:tcW w:w="4643" w:type="dxa"/>
            <w:gridSpan w:val="2"/>
            <w:tcBorders>
              <w:top w:val="nil"/>
              <w:left w:val="nil"/>
              <w:bottom w:val="nil"/>
              <w:right w:val="nil"/>
            </w:tcBorders>
          </w:tcPr>
          <w:p w14:paraId="6D613A62" w14:textId="463E47E4" w:rsidR="00A64959" w:rsidRPr="00425FD1" w:rsidRDefault="00A64959" w:rsidP="00D661F0">
            <w:pPr>
              <w:spacing w:after="0" w:line="240" w:lineRule="auto"/>
              <w:rPr>
                <w:rFonts w:ascii="Times New Roman" w:hAnsi="Times New Roman"/>
                <w:b/>
                <w:sz w:val="24"/>
                <w:szCs w:val="24"/>
              </w:rPr>
            </w:pPr>
            <w:r w:rsidRPr="00425FD1">
              <w:rPr>
                <w:rFonts w:ascii="Times New Roman" w:hAnsi="Times New Roman"/>
                <w:b/>
                <w:sz w:val="24"/>
                <w:szCs w:val="24"/>
              </w:rPr>
              <w:t xml:space="preserve">Za </w:t>
            </w:r>
            <w:r w:rsidR="00D661F0" w:rsidRPr="00425FD1">
              <w:rPr>
                <w:rFonts w:ascii="Times New Roman" w:hAnsi="Times New Roman"/>
                <w:b/>
                <w:sz w:val="24"/>
                <w:szCs w:val="24"/>
              </w:rPr>
              <w:t>Tijelo nadležno za komponentu/</w:t>
            </w:r>
            <w:proofErr w:type="spellStart"/>
            <w:r w:rsidR="00D661F0" w:rsidRPr="00425FD1">
              <w:rPr>
                <w:rFonts w:ascii="Times New Roman" w:hAnsi="Times New Roman"/>
                <w:b/>
                <w:sz w:val="24"/>
                <w:szCs w:val="24"/>
              </w:rPr>
              <w:t>podkomponentu</w:t>
            </w:r>
            <w:proofErr w:type="spellEnd"/>
          </w:p>
        </w:tc>
        <w:tc>
          <w:tcPr>
            <w:tcW w:w="4643" w:type="dxa"/>
            <w:gridSpan w:val="2"/>
            <w:tcBorders>
              <w:top w:val="nil"/>
              <w:left w:val="nil"/>
              <w:bottom w:val="nil"/>
              <w:right w:val="nil"/>
            </w:tcBorders>
          </w:tcPr>
          <w:p w14:paraId="4609AB41" w14:textId="796C2525" w:rsidR="00A64959" w:rsidRPr="00425FD1" w:rsidRDefault="00DF3CC2" w:rsidP="00A2199D">
            <w:pPr>
              <w:spacing w:after="0" w:line="240" w:lineRule="auto"/>
              <w:rPr>
                <w:rFonts w:ascii="Times New Roman" w:hAnsi="Times New Roman"/>
                <w:b/>
                <w:sz w:val="24"/>
                <w:szCs w:val="24"/>
              </w:rPr>
            </w:pPr>
            <w:r w:rsidRPr="00425FD1">
              <w:rPr>
                <w:rFonts w:ascii="Times New Roman" w:hAnsi="Times New Roman"/>
                <w:b/>
                <w:sz w:val="24"/>
                <w:szCs w:val="24"/>
              </w:rPr>
              <w:t>Za Provedbeno</w:t>
            </w:r>
            <w:r w:rsidR="00A64959" w:rsidRPr="00425FD1">
              <w:rPr>
                <w:rFonts w:ascii="Times New Roman" w:hAnsi="Times New Roman"/>
                <w:b/>
                <w:sz w:val="24"/>
                <w:szCs w:val="24"/>
              </w:rPr>
              <w:t xml:space="preserve"> tijelo </w:t>
            </w:r>
          </w:p>
        </w:tc>
      </w:tr>
      <w:tr w:rsidR="00A64959" w:rsidRPr="00425FD1" w14:paraId="2D9FF43D" w14:textId="77777777" w:rsidTr="0069404E">
        <w:trPr>
          <w:jc w:val="center"/>
        </w:trPr>
        <w:tc>
          <w:tcPr>
            <w:tcW w:w="1950" w:type="dxa"/>
            <w:tcBorders>
              <w:top w:val="nil"/>
              <w:left w:val="nil"/>
              <w:bottom w:val="nil"/>
              <w:right w:val="nil"/>
            </w:tcBorders>
          </w:tcPr>
          <w:p w14:paraId="00EFA4B3"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Ime</w:t>
            </w:r>
          </w:p>
        </w:tc>
        <w:tc>
          <w:tcPr>
            <w:tcW w:w="2693" w:type="dxa"/>
            <w:tcBorders>
              <w:top w:val="nil"/>
              <w:left w:val="nil"/>
              <w:bottom w:val="nil"/>
              <w:right w:val="nil"/>
            </w:tcBorders>
          </w:tcPr>
          <w:p w14:paraId="048E0DEB"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Ime</w:t>
            </w:r>
          </w:p>
        </w:tc>
        <w:tc>
          <w:tcPr>
            <w:tcW w:w="2322" w:type="dxa"/>
            <w:tcBorders>
              <w:top w:val="nil"/>
              <w:left w:val="nil"/>
              <w:bottom w:val="nil"/>
              <w:right w:val="nil"/>
            </w:tcBorders>
          </w:tcPr>
          <w:p w14:paraId="40022706" w14:textId="77777777" w:rsidR="00A64959" w:rsidRPr="00425FD1" w:rsidRDefault="00A64959" w:rsidP="0044120D">
            <w:pPr>
              <w:spacing w:after="0" w:line="240" w:lineRule="auto"/>
              <w:rPr>
                <w:rFonts w:ascii="Times New Roman" w:hAnsi="Times New Roman"/>
                <w:sz w:val="24"/>
                <w:szCs w:val="24"/>
              </w:rPr>
            </w:pPr>
          </w:p>
        </w:tc>
      </w:tr>
      <w:tr w:rsidR="00A64959" w:rsidRPr="00425FD1" w14:paraId="56885A20" w14:textId="77777777" w:rsidTr="0069404E">
        <w:trPr>
          <w:jc w:val="center"/>
        </w:trPr>
        <w:tc>
          <w:tcPr>
            <w:tcW w:w="1950" w:type="dxa"/>
            <w:tcBorders>
              <w:top w:val="nil"/>
              <w:left w:val="nil"/>
              <w:bottom w:val="nil"/>
              <w:right w:val="nil"/>
            </w:tcBorders>
          </w:tcPr>
          <w:p w14:paraId="6C698094"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Funkcija</w:t>
            </w:r>
          </w:p>
        </w:tc>
        <w:tc>
          <w:tcPr>
            <w:tcW w:w="2693" w:type="dxa"/>
            <w:tcBorders>
              <w:top w:val="nil"/>
              <w:left w:val="nil"/>
              <w:bottom w:val="nil"/>
              <w:right w:val="nil"/>
            </w:tcBorders>
          </w:tcPr>
          <w:p w14:paraId="2676A55A"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Funkcija</w:t>
            </w:r>
          </w:p>
        </w:tc>
        <w:tc>
          <w:tcPr>
            <w:tcW w:w="2322" w:type="dxa"/>
            <w:tcBorders>
              <w:top w:val="nil"/>
              <w:left w:val="nil"/>
              <w:bottom w:val="nil"/>
              <w:right w:val="nil"/>
            </w:tcBorders>
          </w:tcPr>
          <w:p w14:paraId="41D9AB2B" w14:textId="77777777" w:rsidR="00A64959" w:rsidRPr="00425FD1" w:rsidRDefault="00A64959" w:rsidP="0044120D">
            <w:pPr>
              <w:spacing w:after="0" w:line="240" w:lineRule="auto"/>
              <w:rPr>
                <w:rFonts w:ascii="Times New Roman" w:hAnsi="Times New Roman"/>
                <w:sz w:val="24"/>
                <w:szCs w:val="24"/>
              </w:rPr>
            </w:pPr>
          </w:p>
        </w:tc>
      </w:tr>
      <w:tr w:rsidR="00A64959" w:rsidRPr="00425FD1" w14:paraId="52F432A4" w14:textId="77777777" w:rsidTr="0069404E">
        <w:trPr>
          <w:jc w:val="center"/>
        </w:trPr>
        <w:tc>
          <w:tcPr>
            <w:tcW w:w="1950" w:type="dxa"/>
            <w:tcBorders>
              <w:top w:val="nil"/>
              <w:left w:val="nil"/>
              <w:bottom w:val="nil"/>
              <w:right w:val="nil"/>
            </w:tcBorders>
          </w:tcPr>
          <w:p w14:paraId="47F65EBB"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 xml:space="preserve">Potpis </w:t>
            </w:r>
          </w:p>
        </w:tc>
        <w:tc>
          <w:tcPr>
            <w:tcW w:w="2693" w:type="dxa"/>
            <w:tcBorders>
              <w:top w:val="nil"/>
              <w:left w:val="nil"/>
              <w:bottom w:val="nil"/>
              <w:right w:val="nil"/>
            </w:tcBorders>
          </w:tcPr>
          <w:p w14:paraId="519D155B"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A64959" w:rsidRPr="00425FD1" w:rsidRDefault="00A64959" w:rsidP="0044120D">
            <w:pPr>
              <w:spacing w:after="0" w:line="240" w:lineRule="auto"/>
              <w:rPr>
                <w:rFonts w:ascii="Times New Roman" w:hAnsi="Times New Roman"/>
                <w:sz w:val="24"/>
                <w:szCs w:val="24"/>
              </w:rPr>
            </w:pPr>
          </w:p>
        </w:tc>
      </w:tr>
      <w:tr w:rsidR="00A64959" w:rsidRPr="00425FD1" w14:paraId="42C8D72D" w14:textId="77777777" w:rsidTr="0069404E">
        <w:trPr>
          <w:jc w:val="center"/>
        </w:trPr>
        <w:tc>
          <w:tcPr>
            <w:tcW w:w="1950" w:type="dxa"/>
            <w:tcBorders>
              <w:top w:val="nil"/>
              <w:left w:val="nil"/>
              <w:bottom w:val="nil"/>
              <w:right w:val="nil"/>
            </w:tcBorders>
          </w:tcPr>
          <w:p w14:paraId="7D47AC18"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Datum</w:t>
            </w:r>
          </w:p>
          <w:p w14:paraId="41A211D9" w14:textId="605EC299" w:rsidR="00A64959" w:rsidRPr="00425FD1" w:rsidRDefault="00A64959" w:rsidP="0044120D">
            <w:pPr>
              <w:spacing w:after="0" w:line="240" w:lineRule="auto"/>
              <w:rPr>
                <w:rFonts w:ascii="Times New Roman" w:hAnsi="Times New Roman"/>
                <w:sz w:val="24"/>
                <w:szCs w:val="24"/>
              </w:rPr>
            </w:pPr>
          </w:p>
          <w:p w14:paraId="274619BC" w14:textId="4C2B51A4" w:rsidR="00FA7C2B" w:rsidRPr="00425FD1" w:rsidRDefault="00FA7C2B" w:rsidP="00FA7C2B">
            <w:pPr>
              <w:spacing w:after="0" w:line="240" w:lineRule="auto"/>
              <w:rPr>
                <w:rFonts w:ascii="Times New Roman" w:hAnsi="Times New Roman"/>
                <w:sz w:val="24"/>
                <w:szCs w:val="24"/>
              </w:rPr>
            </w:pPr>
            <w:r w:rsidRPr="00425FD1">
              <w:rPr>
                <w:rFonts w:ascii="Times New Roman" w:hAnsi="Times New Roman"/>
                <w:sz w:val="24"/>
                <w:szCs w:val="24"/>
              </w:rPr>
              <w:t>KLASA:</w:t>
            </w:r>
          </w:p>
          <w:p w14:paraId="2E5C4060" w14:textId="4756184A" w:rsidR="00FA7C2B" w:rsidRPr="00425FD1" w:rsidRDefault="00FA7C2B" w:rsidP="00FA7C2B">
            <w:pPr>
              <w:spacing w:after="0" w:line="240" w:lineRule="auto"/>
              <w:rPr>
                <w:rFonts w:ascii="Times New Roman" w:hAnsi="Times New Roman"/>
                <w:sz w:val="24"/>
                <w:szCs w:val="24"/>
              </w:rPr>
            </w:pPr>
            <w:r w:rsidRPr="00425FD1">
              <w:rPr>
                <w:rFonts w:ascii="Times New Roman" w:hAnsi="Times New Roman"/>
                <w:sz w:val="24"/>
                <w:szCs w:val="24"/>
              </w:rPr>
              <w:t>URBROJ:</w:t>
            </w:r>
          </w:p>
          <w:p w14:paraId="019398DD" w14:textId="77777777" w:rsidR="00A64959" w:rsidRPr="00425FD1" w:rsidRDefault="00A64959" w:rsidP="0044120D">
            <w:pPr>
              <w:spacing w:after="0" w:line="240" w:lineRule="auto"/>
              <w:rPr>
                <w:rFonts w:ascii="Times New Roman" w:hAnsi="Times New Roman"/>
                <w:sz w:val="24"/>
                <w:szCs w:val="24"/>
              </w:rPr>
            </w:pPr>
          </w:p>
        </w:tc>
        <w:tc>
          <w:tcPr>
            <w:tcW w:w="2693" w:type="dxa"/>
            <w:tcBorders>
              <w:top w:val="nil"/>
              <w:left w:val="nil"/>
              <w:bottom w:val="nil"/>
              <w:right w:val="nil"/>
            </w:tcBorders>
          </w:tcPr>
          <w:p w14:paraId="165C0066"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Datum</w:t>
            </w:r>
          </w:p>
        </w:tc>
        <w:tc>
          <w:tcPr>
            <w:tcW w:w="2322" w:type="dxa"/>
            <w:tcBorders>
              <w:top w:val="nil"/>
              <w:left w:val="nil"/>
              <w:bottom w:val="nil"/>
              <w:right w:val="nil"/>
            </w:tcBorders>
          </w:tcPr>
          <w:p w14:paraId="16688527" w14:textId="77777777" w:rsidR="00A64959" w:rsidRPr="00425FD1" w:rsidRDefault="00A64959" w:rsidP="0044120D">
            <w:pPr>
              <w:spacing w:after="0" w:line="240" w:lineRule="auto"/>
              <w:rPr>
                <w:rFonts w:ascii="Times New Roman" w:hAnsi="Times New Roman"/>
                <w:sz w:val="24"/>
                <w:szCs w:val="24"/>
              </w:rPr>
            </w:pPr>
          </w:p>
        </w:tc>
      </w:tr>
      <w:tr w:rsidR="00A64959" w:rsidRPr="00425FD1" w14:paraId="37B69406" w14:textId="77777777" w:rsidTr="0069404E">
        <w:trPr>
          <w:jc w:val="center"/>
        </w:trPr>
        <w:tc>
          <w:tcPr>
            <w:tcW w:w="4643" w:type="dxa"/>
            <w:gridSpan w:val="2"/>
            <w:tcBorders>
              <w:top w:val="nil"/>
              <w:left w:val="nil"/>
              <w:bottom w:val="nil"/>
              <w:right w:val="nil"/>
            </w:tcBorders>
          </w:tcPr>
          <w:p w14:paraId="2DF3A10E" w14:textId="378918D9" w:rsidR="00A64959" w:rsidRPr="00425FD1" w:rsidRDefault="00A64959" w:rsidP="0044120D">
            <w:pPr>
              <w:spacing w:after="0" w:line="240" w:lineRule="auto"/>
              <w:rPr>
                <w:rFonts w:ascii="Times New Roman" w:hAnsi="Times New Roman"/>
                <w:b/>
                <w:sz w:val="24"/>
                <w:szCs w:val="24"/>
              </w:rPr>
            </w:pPr>
            <w:r w:rsidRPr="00425FD1">
              <w:rPr>
                <w:rFonts w:ascii="Times New Roman" w:hAnsi="Times New Roman"/>
                <w:b/>
                <w:sz w:val="24"/>
                <w:szCs w:val="24"/>
              </w:rPr>
              <w:t xml:space="preserve">Za </w:t>
            </w:r>
            <w:r w:rsidR="00286B56" w:rsidRPr="00425FD1">
              <w:rPr>
                <w:rFonts w:ascii="Times New Roman" w:hAnsi="Times New Roman"/>
                <w:b/>
                <w:sz w:val="24"/>
                <w:szCs w:val="24"/>
              </w:rPr>
              <w:t>K</w:t>
            </w:r>
            <w:r w:rsidRPr="00425FD1">
              <w:rPr>
                <w:rFonts w:ascii="Times New Roman" w:hAnsi="Times New Roman"/>
                <w:b/>
                <w:sz w:val="24"/>
                <w:szCs w:val="24"/>
              </w:rPr>
              <w:t xml:space="preserve">orisnika </w:t>
            </w:r>
          </w:p>
        </w:tc>
        <w:tc>
          <w:tcPr>
            <w:tcW w:w="4643" w:type="dxa"/>
            <w:gridSpan w:val="2"/>
            <w:tcBorders>
              <w:top w:val="nil"/>
              <w:left w:val="nil"/>
              <w:bottom w:val="nil"/>
              <w:right w:val="nil"/>
            </w:tcBorders>
          </w:tcPr>
          <w:p w14:paraId="76766967" w14:textId="0CB17870" w:rsidR="00A64959" w:rsidRPr="00425FD1" w:rsidRDefault="00A64959" w:rsidP="0044120D">
            <w:pPr>
              <w:spacing w:after="0" w:line="240" w:lineRule="auto"/>
              <w:rPr>
                <w:rFonts w:ascii="Times New Roman" w:hAnsi="Times New Roman"/>
                <w:b/>
                <w:sz w:val="24"/>
                <w:szCs w:val="24"/>
              </w:rPr>
            </w:pPr>
          </w:p>
        </w:tc>
      </w:tr>
      <w:tr w:rsidR="00A64959" w:rsidRPr="00425FD1" w14:paraId="0998C3FA" w14:textId="77777777" w:rsidTr="0069404E">
        <w:trPr>
          <w:jc w:val="center"/>
        </w:trPr>
        <w:tc>
          <w:tcPr>
            <w:tcW w:w="1950" w:type="dxa"/>
            <w:tcBorders>
              <w:top w:val="nil"/>
              <w:left w:val="nil"/>
              <w:bottom w:val="nil"/>
              <w:right w:val="nil"/>
            </w:tcBorders>
          </w:tcPr>
          <w:p w14:paraId="72596A8A"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Ime</w:t>
            </w:r>
          </w:p>
        </w:tc>
        <w:tc>
          <w:tcPr>
            <w:tcW w:w="2693" w:type="dxa"/>
            <w:tcBorders>
              <w:top w:val="nil"/>
              <w:left w:val="nil"/>
              <w:bottom w:val="nil"/>
              <w:right w:val="nil"/>
            </w:tcBorders>
          </w:tcPr>
          <w:p w14:paraId="6B593175"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74967059" w:rsidR="00A64959" w:rsidRPr="00425FD1"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A64959" w:rsidRPr="00425FD1" w:rsidRDefault="00A64959" w:rsidP="0044120D">
            <w:pPr>
              <w:spacing w:after="0" w:line="240" w:lineRule="auto"/>
              <w:rPr>
                <w:rFonts w:ascii="Times New Roman" w:hAnsi="Times New Roman"/>
                <w:sz w:val="24"/>
                <w:szCs w:val="24"/>
              </w:rPr>
            </w:pPr>
          </w:p>
        </w:tc>
      </w:tr>
      <w:tr w:rsidR="00A64959" w:rsidRPr="00425FD1" w14:paraId="68764B7A" w14:textId="77777777" w:rsidTr="0069404E">
        <w:trPr>
          <w:jc w:val="center"/>
        </w:trPr>
        <w:tc>
          <w:tcPr>
            <w:tcW w:w="1950" w:type="dxa"/>
            <w:tcBorders>
              <w:top w:val="nil"/>
              <w:left w:val="nil"/>
              <w:bottom w:val="nil"/>
              <w:right w:val="nil"/>
            </w:tcBorders>
          </w:tcPr>
          <w:p w14:paraId="44A307BD"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Funkcija</w:t>
            </w:r>
          </w:p>
        </w:tc>
        <w:tc>
          <w:tcPr>
            <w:tcW w:w="2693" w:type="dxa"/>
            <w:tcBorders>
              <w:top w:val="nil"/>
              <w:left w:val="nil"/>
              <w:bottom w:val="nil"/>
              <w:right w:val="nil"/>
            </w:tcBorders>
          </w:tcPr>
          <w:p w14:paraId="3D6CC729"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23423468" w:rsidR="00A64959" w:rsidRPr="00425FD1"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A64959" w:rsidRPr="00425FD1" w:rsidRDefault="00A64959" w:rsidP="0044120D">
            <w:pPr>
              <w:spacing w:after="0" w:line="240" w:lineRule="auto"/>
              <w:rPr>
                <w:rFonts w:ascii="Times New Roman" w:hAnsi="Times New Roman"/>
                <w:sz w:val="24"/>
                <w:szCs w:val="24"/>
              </w:rPr>
            </w:pPr>
          </w:p>
        </w:tc>
      </w:tr>
      <w:tr w:rsidR="00A64959" w:rsidRPr="00425FD1" w14:paraId="7995C7AB" w14:textId="77777777" w:rsidTr="0069404E">
        <w:trPr>
          <w:jc w:val="center"/>
        </w:trPr>
        <w:tc>
          <w:tcPr>
            <w:tcW w:w="1950" w:type="dxa"/>
            <w:tcBorders>
              <w:top w:val="nil"/>
              <w:left w:val="nil"/>
              <w:bottom w:val="nil"/>
              <w:right w:val="nil"/>
            </w:tcBorders>
          </w:tcPr>
          <w:p w14:paraId="1D3A7252"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lastRenderedPageBreak/>
              <w:t xml:space="preserve">Potpis </w:t>
            </w:r>
          </w:p>
        </w:tc>
        <w:tc>
          <w:tcPr>
            <w:tcW w:w="2693" w:type="dxa"/>
            <w:tcBorders>
              <w:top w:val="nil"/>
              <w:left w:val="nil"/>
              <w:bottom w:val="nil"/>
              <w:right w:val="nil"/>
            </w:tcBorders>
          </w:tcPr>
          <w:p w14:paraId="664075F3"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1BA25148" w:rsidR="00A64959" w:rsidRPr="00425FD1"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A64959" w:rsidRPr="00425FD1" w:rsidRDefault="00A64959" w:rsidP="0044120D">
            <w:pPr>
              <w:spacing w:after="0" w:line="240" w:lineRule="auto"/>
              <w:rPr>
                <w:rFonts w:ascii="Times New Roman" w:hAnsi="Times New Roman"/>
                <w:sz w:val="24"/>
                <w:szCs w:val="24"/>
              </w:rPr>
            </w:pPr>
          </w:p>
        </w:tc>
      </w:tr>
      <w:tr w:rsidR="00A64959" w:rsidRPr="005F3257" w14:paraId="642FCF10" w14:textId="77777777" w:rsidTr="0069404E">
        <w:trPr>
          <w:jc w:val="center"/>
        </w:trPr>
        <w:tc>
          <w:tcPr>
            <w:tcW w:w="1950" w:type="dxa"/>
            <w:tcBorders>
              <w:top w:val="nil"/>
              <w:left w:val="nil"/>
              <w:bottom w:val="nil"/>
              <w:right w:val="nil"/>
            </w:tcBorders>
          </w:tcPr>
          <w:p w14:paraId="0219DD8A" w14:textId="77777777" w:rsidR="00A64959" w:rsidRPr="00020E6F"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Datum</w:t>
            </w:r>
          </w:p>
        </w:tc>
        <w:tc>
          <w:tcPr>
            <w:tcW w:w="2693" w:type="dxa"/>
            <w:tcBorders>
              <w:top w:val="nil"/>
              <w:left w:val="nil"/>
              <w:bottom w:val="nil"/>
              <w:right w:val="nil"/>
            </w:tcBorders>
          </w:tcPr>
          <w:p w14:paraId="3554B8B2"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45554631" w:rsidR="00A64959" w:rsidRPr="005F3257"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A64959" w:rsidRPr="005F3257" w:rsidRDefault="00A64959" w:rsidP="0044120D">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1BADC817" w14:textId="77777777" w:rsidR="00A64959" w:rsidRPr="005F3257" w:rsidRDefault="00A64959" w:rsidP="0044120D">
      <w:pPr>
        <w:rPr>
          <w:rFonts w:ascii="Times New Roman" w:hAnsi="Times New Roman"/>
          <w:sz w:val="24"/>
          <w:szCs w:val="24"/>
        </w:rPr>
      </w:pPr>
    </w:p>
    <w:sectPr w:rsidR="00A64959" w:rsidRPr="005F3257" w:rsidSect="00C8779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1F63" w14:textId="77777777" w:rsidR="00076181" w:rsidRDefault="00076181" w:rsidP="00CE785D">
      <w:pPr>
        <w:spacing w:after="0" w:line="240" w:lineRule="auto"/>
      </w:pPr>
      <w:r>
        <w:separator/>
      </w:r>
    </w:p>
  </w:endnote>
  <w:endnote w:type="continuationSeparator" w:id="0">
    <w:p w14:paraId="29B4B020" w14:textId="77777777" w:rsidR="00076181" w:rsidRDefault="00076181"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78E5FC0D" w:rsidR="00172526" w:rsidRDefault="00172526">
            <w:pPr>
              <w:pStyle w:val="Footer"/>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4C60B9">
              <w:rPr>
                <w:rFonts w:ascii="Times New Roman" w:hAnsi="Times New Roman"/>
                <w:b/>
                <w:bCs/>
                <w:noProof/>
              </w:rPr>
              <w:t>8</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4C60B9">
              <w:rPr>
                <w:rFonts w:ascii="Times New Roman" w:hAnsi="Times New Roman"/>
                <w:b/>
                <w:bCs/>
                <w:noProof/>
              </w:rPr>
              <w:t>10</w:t>
            </w:r>
            <w:r w:rsidRPr="002C2441">
              <w:rPr>
                <w:rFonts w:ascii="Times New Roman" w:hAnsi="Times New Roman"/>
                <w:b/>
                <w:bCs/>
              </w:rPr>
              <w:fldChar w:fldCharType="end"/>
            </w:r>
          </w:p>
        </w:sdtContent>
      </w:sdt>
    </w:sdtContent>
  </w:sdt>
  <w:p w14:paraId="626E5E11" w14:textId="77777777" w:rsidR="00172526" w:rsidRDefault="00172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D0A8B" w14:textId="77777777" w:rsidR="00076181" w:rsidRDefault="00076181" w:rsidP="00CE785D">
      <w:pPr>
        <w:spacing w:after="0" w:line="240" w:lineRule="auto"/>
      </w:pPr>
      <w:r>
        <w:separator/>
      </w:r>
    </w:p>
  </w:footnote>
  <w:footnote w:type="continuationSeparator" w:id="0">
    <w:p w14:paraId="4D81DAC1" w14:textId="77777777" w:rsidR="00076181" w:rsidRDefault="00076181" w:rsidP="00CE7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32F64BC5"/>
    <w:multiLevelType w:val="hybridMultilevel"/>
    <w:tmpl w:val="B9C07DB2"/>
    <w:lvl w:ilvl="0" w:tplc="84E2673A">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186E5B"/>
    <w:multiLevelType w:val="hybridMultilevel"/>
    <w:tmpl w:val="E4ECB28A"/>
    <w:lvl w:ilvl="0" w:tplc="79D8D5DC">
      <w:numFmt w:val="bullet"/>
      <w:lvlText w:val="-"/>
      <w:lvlJc w:val="left"/>
      <w:pPr>
        <w:ind w:left="1391" w:hanging="360"/>
      </w:pPr>
      <w:rPr>
        <w:rFonts w:ascii="Lucida Sans Unicode" w:eastAsia="Times New Roman" w:hAnsi="Lucida Sans Unicode" w:hint="default"/>
      </w:rPr>
    </w:lvl>
    <w:lvl w:ilvl="1" w:tplc="041A0003" w:tentative="1">
      <w:start w:val="1"/>
      <w:numFmt w:val="bullet"/>
      <w:lvlText w:val="o"/>
      <w:lvlJc w:val="left"/>
      <w:pPr>
        <w:ind w:left="2111" w:hanging="360"/>
      </w:pPr>
      <w:rPr>
        <w:rFonts w:ascii="Courier New" w:hAnsi="Courier New" w:cs="Courier New" w:hint="default"/>
      </w:rPr>
    </w:lvl>
    <w:lvl w:ilvl="2" w:tplc="041A0005" w:tentative="1">
      <w:start w:val="1"/>
      <w:numFmt w:val="bullet"/>
      <w:lvlText w:val=""/>
      <w:lvlJc w:val="left"/>
      <w:pPr>
        <w:ind w:left="2831" w:hanging="360"/>
      </w:pPr>
      <w:rPr>
        <w:rFonts w:ascii="Wingdings" w:hAnsi="Wingdings" w:hint="default"/>
      </w:rPr>
    </w:lvl>
    <w:lvl w:ilvl="3" w:tplc="041A0001" w:tentative="1">
      <w:start w:val="1"/>
      <w:numFmt w:val="bullet"/>
      <w:lvlText w:val=""/>
      <w:lvlJc w:val="left"/>
      <w:pPr>
        <w:ind w:left="3551" w:hanging="360"/>
      </w:pPr>
      <w:rPr>
        <w:rFonts w:ascii="Symbol" w:hAnsi="Symbol" w:hint="default"/>
      </w:rPr>
    </w:lvl>
    <w:lvl w:ilvl="4" w:tplc="041A0003" w:tentative="1">
      <w:start w:val="1"/>
      <w:numFmt w:val="bullet"/>
      <w:lvlText w:val="o"/>
      <w:lvlJc w:val="left"/>
      <w:pPr>
        <w:ind w:left="4271" w:hanging="360"/>
      </w:pPr>
      <w:rPr>
        <w:rFonts w:ascii="Courier New" w:hAnsi="Courier New" w:cs="Courier New" w:hint="default"/>
      </w:rPr>
    </w:lvl>
    <w:lvl w:ilvl="5" w:tplc="041A0005" w:tentative="1">
      <w:start w:val="1"/>
      <w:numFmt w:val="bullet"/>
      <w:lvlText w:val=""/>
      <w:lvlJc w:val="left"/>
      <w:pPr>
        <w:ind w:left="4991" w:hanging="360"/>
      </w:pPr>
      <w:rPr>
        <w:rFonts w:ascii="Wingdings" w:hAnsi="Wingdings" w:hint="default"/>
      </w:rPr>
    </w:lvl>
    <w:lvl w:ilvl="6" w:tplc="041A0001" w:tentative="1">
      <w:start w:val="1"/>
      <w:numFmt w:val="bullet"/>
      <w:lvlText w:val=""/>
      <w:lvlJc w:val="left"/>
      <w:pPr>
        <w:ind w:left="5711" w:hanging="360"/>
      </w:pPr>
      <w:rPr>
        <w:rFonts w:ascii="Symbol" w:hAnsi="Symbol" w:hint="default"/>
      </w:rPr>
    </w:lvl>
    <w:lvl w:ilvl="7" w:tplc="041A0003" w:tentative="1">
      <w:start w:val="1"/>
      <w:numFmt w:val="bullet"/>
      <w:lvlText w:val="o"/>
      <w:lvlJc w:val="left"/>
      <w:pPr>
        <w:ind w:left="6431" w:hanging="360"/>
      </w:pPr>
      <w:rPr>
        <w:rFonts w:ascii="Courier New" w:hAnsi="Courier New" w:cs="Courier New" w:hint="default"/>
      </w:rPr>
    </w:lvl>
    <w:lvl w:ilvl="8" w:tplc="041A0005" w:tentative="1">
      <w:start w:val="1"/>
      <w:numFmt w:val="bullet"/>
      <w:lvlText w:val=""/>
      <w:lvlJc w:val="left"/>
      <w:pPr>
        <w:ind w:left="7151" w:hanging="360"/>
      </w:pPr>
      <w:rPr>
        <w:rFonts w:ascii="Wingdings" w:hAnsi="Wingdings" w:hint="default"/>
      </w:rPr>
    </w:lvl>
  </w:abstractNum>
  <w:abstractNum w:abstractNumId="4"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3525992"/>
    <w:multiLevelType w:val="hybridMultilevel"/>
    <w:tmpl w:val="92AC7166"/>
    <w:lvl w:ilvl="0" w:tplc="9434F990">
      <w:numFmt w:val="bullet"/>
      <w:lvlText w:val="•"/>
      <w:lvlJc w:val="left"/>
      <w:pPr>
        <w:ind w:left="930" w:hanging="57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7D1523"/>
    <w:multiLevelType w:val="hybridMultilevel"/>
    <w:tmpl w:val="02782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6D371A8A"/>
    <w:multiLevelType w:val="hybridMultilevel"/>
    <w:tmpl w:val="CE4CF146"/>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2" w15:restartNumberingAfterBreak="0">
    <w:nsid w:val="7E4B5238"/>
    <w:multiLevelType w:val="hybridMultilevel"/>
    <w:tmpl w:val="D8B42CAA"/>
    <w:lvl w:ilvl="0" w:tplc="0809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7"/>
  </w:num>
  <w:num w:numId="6">
    <w:abstractNumId w:val="9"/>
  </w:num>
  <w:num w:numId="7">
    <w:abstractNumId w:val="5"/>
  </w:num>
  <w:num w:numId="8">
    <w:abstractNumId w:val="2"/>
  </w:num>
  <w:num w:numId="9">
    <w:abstractNumId w:val="11"/>
  </w:num>
  <w:num w:numId="10">
    <w:abstractNumId w:val="10"/>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20E6F"/>
    <w:rsid w:val="000249C9"/>
    <w:rsid w:val="00042310"/>
    <w:rsid w:val="00046CC9"/>
    <w:rsid w:val="00050DEB"/>
    <w:rsid w:val="00053E99"/>
    <w:rsid w:val="0005463F"/>
    <w:rsid w:val="000560F5"/>
    <w:rsid w:val="00070EBC"/>
    <w:rsid w:val="00076181"/>
    <w:rsid w:val="00082F3F"/>
    <w:rsid w:val="000877D4"/>
    <w:rsid w:val="00091B23"/>
    <w:rsid w:val="00092936"/>
    <w:rsid w:val="00097279"/>
    <w:rsid w:val="000A20D5"/>
    <w:rsid w:val="000A6795"/>
    <w:rsid w:val="000A68C3"/>
    <w:rsid w:val="000A73B0"/>
    <w:rsid w:val="000B0903"/>
    <w:rsid w:val="000B3E94"/>
    <w:rsid w:val="000C178B"/>
    <w:rsid w:val="000C30AA"/>
    <w:rsid w:val="000C657A"/>
    <w:rsid w:val="000D12F4"/>
    <w:rsid w:val="000D4024"/>
    <w:rsid w:val="000E24C3"/>
    <w:rsid w:val="000E2867"/>
    <w:rsid w:val="000F1F58"/>
    <w:rsid w:val="000F205E"/>
    <w:rsid w:val="000F288A"/>
    <w:rsid w:val="000F3E0C"/>
    <w:rsid w:val="000F6C20"/>
    <w:rsid w:val="00100F25"/>
    <w:rsid w:val="00105601"/>
    <w:rsid w:val="00110546"/>
    <w:rsid w:val="001112E3"/>
    <w:rsid w:val="00111FBE"/>
    <w:rsid w:val="00112AC4"/>
    <w:rsid w:val="00113F10"/>
    <w:rsid w:val="001220E4"/>
    <w:rsid w:val="001230EC"/>
    <w:rsid w:val="001235C8"/>
    <w:rsid w:val="0012773D"/>
    <w:rsid w:val="00140116"/>
    <w:rsid w:val="00144305"/>
    <w:rsid w:val="00145B0D"/>
    <w:rsid w:val="001528F3"/>
    <w:rsid w:val="00153CCE"/>
    <w:rsid w:val="0015615A"/>
    <w:rsid w:val="001572C0"/>
    <w:rsid w:val="00157B9B"/>
    <w:rsid w:val="00163B56"/>
    <w:rsid w:val="00165A9C"/>
    <w:rsid w:val="001677EF"/>
    <w:rsid w:val="00167DA3"/>
    <w:rsid w:val="00172526"/>
    <w:rsid w:val="001741B2"/>
    <w:rsid w:val="001835B9"/>
    <w:rsid w:val="00185D64"/>
    <w:rsid w:val="00187A90"/>
    <w:rsid w:val="00191320"/>
    <w:rsid w:val="00191BA6"/>
    <w:rsid w:val="00192E02"/>
    <w:rsid w:val="0019364A"/>
    <w:rsid w:val="00193EA5"/>
    <w:rsid w:val="0019406E"/>
    <w:rsid w:val="001961FA"/>
    <w:rsid w:val="001A6154"/>
    <w:rsid w:val="001B0BE3"/>
    <w:rsid w:val="001B4B86"/>
    <w:rsid w:val="001B6DA9"/>
    <w:rsid w:val="001C7498"/>
    <w:rsid w:val="001D01F8"/>
    <w:rsid w:val="001D252D"/>
    <w:rsid w:val="001D4D97"/>
    <w:rsid w:val="001D506D"/>
    <w:rsid w:val="001D5962"/>
    <w:rsid w:val="001D6AFF"/>
    <w:rsid w:val="001E5830"/>
    <w:rsid w:val="001E7E6E"/>
    <w:rsid w:val="001F0A07"/>
    <w:rsid w:val="001F4FDA"/>
    <w:rsid w:val="00202273"/>
    <w:rsid w:val="0020325C"/>
    <w:rsid w:val="00203A58"/>
    <w:rsid w:val="00206EF3"/>
    <w:rsid w:val="00212F53"/>
    <w:rsid w:val="00213889"/>
    <w:rsid w:val="002143D5"/>
    <w:rsid w:val="0021799A"/>
    <w:rsid w:val="00220BC9"/>
    <w:rsid w:val="00221627"/>
    <w:rsid w:val="0022416D"/>
    <w:rsid w:val="002246DE"/>
    <w:rsid w:val="002348DA"/>
    <w:rsid w:val="00243843"/>
    <w:rsid w:val="00245A11"/>
    <w:rsid w:val="002504EC"/>
    <w:rsid w:val="002518F7"/>
    <w:rsid w:val="00257143"/>
    <w:rsid w:val="0026090A"/>
    <w:rsid w:val="0027338D"/>
    <w:rsid w:val="00273BBB"/>
    <w:rsid w:val="002759D4"/>
    <w:rsid w:val="00281362"/>
    <w:rsid w:val="00286B56"/>
    <w:rsid w:val="00293049"/>
    <w:rsid w:val="00293456"/>
    <w:rsid w:val="002A746F"/>
    <w:rsid w:val="002A7EE5"/>
    <w:rsid w:val="002B145E"/>
    <w:rsid w:val="002B1A87"/>
    <w:rsid w:val="002B4743"/>
    <w:rsid w:val="002C2441"/>
    <w:rsid w:val="002C2893"/>
    <w:rsid w:val="002C2DEF"/>
    <w:rsid w:val="002C68B3"/>
    <w:rsid w:val="002C7589"/>
    <w:rsid w:val="002D7B4D"/>
    <w:rsid w:val="002E27D4"/>
    <w:rsid w:val="002E30A0"/>
    <w:rsid w:val="002F1FBC"/>
    <w:rsid w:val="002F7460"/>
    <w:rsid w:val="0030447A"/>
    <w:rsid w:val="0030481E"/>
    <w:rsid w:val="00305CE4"/>
    <w:rsid w:val="0031167C"/>
    <w:rsid w:val="00313025"/>
    <w:rsid w:val="00313CC4"/>
    <w:rsid w:val="00316742"/>
    <w:rsid w:val="003201EC"/>
    <w:rsid w:val="00325DAB"/>
    <w:rsid w:val="00337283"/>
    <w:rsid w:val="003473EC"/>
    <w:rsid w:val="00351063"/>
    <w:rsid w:val="00351B85"/>
    <w:rsid w:val="00355DD6"/>
    <w:rsid w:val="0035707D"/>
    <w:rsid w:val="00357D3F"/>
    <w:rsid w:val="00374DD0"/>
    <w:rsid w:val="003812CA"/>
    <w:rsid w:val="003A05B5"/>
    <w:rsid w:val="003A1A46"/>
    <w:rsid w:val="003A5C9A"/>
    <w:rsid w:val="003B441A"/>
    <w:rsid w:val="003B598C"/>
    <w:rsid w:val="003C07A7"/>
    <w:rsid w:val="003C0868"/>
    <w:rsid w:val="003C1A57"/>
    <w:rsid w:val="003C36A2"/>
    <w:rsid w:val="003C7B3C"/>
    <w:rsid w:val="003D1952"/>
    <w:rsid w:val="003D26D8"/>
    <w:rsid w:val="003D2A0C"/>
    <w:rsid w:val="003D33AD"/>
    <w:rsid w:val="003D74E0"/>
    <w:rsid w:val="003E00FE"/>
    <w:rsid w:val="003E08C5"/>
    <w:rsid w:val="003E4A43"/>
    <w:rsid w:val="003E5B39"/>
    <w:rsid w:val="00401BED"/>
    <w:rsid w:val="00401C82"/>
    <w:rsid w:val="00403E85"/>
    <w:rsid w:val="00411E30"/>
    <w:rsid w:val="004144B9"/>
    <w:rsid w:val="00414D67"/>
    <w:rsid w:val="00424000"/>
    <w:rsid w:val="00424AE5"/>
    <w:rsid w:val="00425FD1"/>
    <w:rsid w:val="004341D9"/>
    <w:rsid w:val="0043439A"/>
    <w:rsid w:val="004360B9"/>
    <w:rsid w:val="00437138"/>
    <w:rsid w:val="0044120D"/>
    <w:rsid w:val="00444EF5"/>
    <w:rsid w:val="00446A82"/>
    <w:rsid w:val="00452F91"/>
    <w:rsid w:val="00457339"/>
    <w:rsid w:val="00463D81"/>
    <w:rsid w:val="0047556F"/>
    <w:rsid w:val="0047673F"/>
    <w:rsid w:val="004767D6"/>
    <w:rsid w:val="00484306"/>
    <w:rsid w:val="004A5C4F"/>
    <w:rsid w:val="004A7C12"/>
    <w:rsid w:val="004B40D7"/>
    <w:rsid w:val="004C4154"/>
    <w:rsid w:val="004C4B23"/>
    <w:rsid w:val="004C60B9"/>
    <w:rsid w:val="004C7D80"/>
    <w:rsid w:val="004D1FE6"/>
    <w:rsid w:val="004D3543"/>
    <w:rsid w:val="004D38DB"/>
    <w:rsid w:val="004D56A3"/>
    <w:rsid w:val="004D7899"/>
    <w:rsid w:val="004F693C"/>
    <w:rsid w:val="004F7A84"/>
    <w:rsid w:val="0050611B"/>
    <w:rsid w:val="00514426"/>
    <w:rsid w:val="00522153"/>
    <w:rsid w:val="00526EF2"/>
    <w:rsid w:val="00527F81"/>
    <w:rsid w:val="00530716"/>
    <w:rsid w:val="00532C5F"/>
    <w:rsid w:val="005340FE"/>
    <w:rsid w:val="0054166D"/>
    <w:rsid w:val="005420EC"/>
    <w:rsid w:val="00547DFF"/>
    <w:rsid w:val="0056382D"/>
    <w:rsid w:val="0057102C"/>
    <w:rsid w:val="005714A8"/>
    <w:rsid w:val="00573340"/>
    <w:rsid w:val="0057491A"/>
    <w:rsid w:val="00575B4A"/>
    <w:rsid w:val="0057755E"/>
    <w:rsid w:val="00577DAD"/>
    <w:rsid w:val="00585493"/>
    <w:rsid w:val="00590CC8"/>
    <w:rsid w:val="005911DB"/>
    <w:rsid w:val="00593BF9"/>
    <w:rsid w:val="005A3642"/>
    <w:rsid w:val="005A4E9C"/>
    <w:rsid w:val="005A5016"/>
    <w:rsid w:val="005B0906"/>
    <w:rsid w:val="005B0B7B"/>
    <w:rsid w:val="005B30CD"/>
    <w:rsid w:val="005B624A"/>
    <w:rsid w:val="005D0218"/>
    <w:rsid w:val="005D4B3B"/>
    <w:rsid w:val="005D5E1B"/>
    <w:rsid w:val="005E638A"/>
    <w:rsid w:val="005F1DEB"/>
    <w:rsid w:val="005F3257"/>
    <w:rsid w:val="005F37FD"/>
    <w:rsid w:val="005F7F86"/>
    <w:rsid w:val="00600005"/>
    <w:rsid w:val="00600891"/>
    <w:rsid w:val="00601335"/>
    <w:rsid w:val="00614212"/>
    <w:rsid w:val="00616463"/>
    <w:rsid w:val="00616604"/>
    <w:rsid w:val="006206B0"/>
    <w:rsid w:val="00620994"/>
    <w:rsid w:val="006249D9"/>
    <w:rsid w:val="00625514"/>
    <w:rsid w:val="00630E99"/>
    <w:rsid w:val="00641308"/>
    <w:rsid w:val="00645493"/>
    <w:rsid w:val="00647168"/>
    <w:rsid w:val="00656297"/>
    <w:rsid w:val="00672430"/>
    <w:rsid w:val="00685486"/>
    <w:rsid w:val="00687D10"/>
    <w:rsid w:val="00692AD4"/>
    <w:rsid w:val="00692FE9"/>
    <w:rsid w:val="0069404E"/>
    <w:rsid w:val="006A0FA2"/>
    <w:rsid w:val="006A1127"/>
    <w:rsid w:val="006A39DC"/>
    <w:rsid w:val="006A3DCD"/>
    <w:rsid w:val="006A3FFA"/>
    <w:rsid w:val="006B0B98"/>
    <w:rsid w:val="006B195C"/>
    <w:rsid w:val="006B215D"/>
    <w:rsid w:val="006B2D0E"/>
    <w:rsid w:val="006B4F63"/>
    <w:rsid w:val="006B5CDC"/>
    <w:rsid w:val="006B6C9C"/>
    <w:rsid w:val="006C4DCA"/>
    <w:rsid w:val="006D3929"/>
    <w:rsid w:val="006E1B83"/>
    <w:rsid w:val="006E2C76"/>
    <w:rsid w:val="006E362B"/>
    <w:rsid w:val="006E5F19"/>
    <w:rsid w:val="006E6BB2"/>
    <w:rsid w:val="006E6FF2"/>
    <w:rsid w:val="006F5B96"/>
    <w:rsid w:val="00700EED"/>
    <w:rsid w:val="00703CF5"/>
    <w:rsid w:val="00706347"/>
    <w:rsid w:val="00710ACD"/>
    <w:rsid w:val="007275E0"/>
    <w:rsid w:val="007407CB"/>
    <w:rsid w:val="00743268"/>
    <w:rsid w:val="0074423D"/>
    <w:rsid w:val="0074554D"/>
    <w:rsid w:val="00750225"/>
    <w:rsid w:val="00754CB0"/>
    <w:rsid w:val="007561B2"/>
    <w:rsid w:val="00761609"/>
    <w:rsid w:val="00765B0C"/>
    <w:rsid w:val="007668D1"/>
    <w:rsid w:val="00772166"/>
    <w:rsid w:val="007747CE"/>
    <w:rsid w:val="007779D5"/>
    <w:rsid w:val="00781437"/>
    <w:rsid w:val="00791704"/>
    <w:rsid w:val="00792045"/>
    <w:rsid w:val="00792BE3"/>
    <w:rsid w:val="00794646"/>
    <w:rsid w:val="00794E60"/>
    <w:rsid w:val="007A0155"/>
    <w:rsid w:val="007B0B04"/>
    <w:rsid w:val="007B5E5C"/>
    <w:rsid w:val="007D1082"/>
    <w:rsid w:val="007D26E1"/>
    <w:rsid w:val="007D4664"/>
    <w:rsid w:val="007D49AC"/>
    <w:rsid w:val="007E29ED"/>
    <w:rsid w:val="007E513E"/>
    <w:rsid w:val="007F1092"/>
    <w:rsid w:val="007F11C4"/>
    <w:rsid w:val="007F4B4A"/>
    <w:rsid w:val="007F6ADC"/>
    <w:rsid w:val="0080292D"/>
    <w:rsid w:val="0080446A"/>
    <w:rsid w:val="00806457"/>
    <w:rsid w:val="00830048"/>
    <w:rsid w:val="00830130"/>
    <w:rsid w:val="00830FD2"/>
    <w:rsid w:val="00837108"/>
    <w:rsid w:val="00837FB9"/>
    <w:rsid w:val="00844517"/>
    <w:rsid w:val="00844AA4"/>
    <w:rsid w:val="00850142"/>
    <w:rsid w:val="008502A7"/>
    <w:rsid w:val="0085585C"/>
    <w:rsid w:val="008563C4"/>
    <w:rsid w:val="008626AF"/>
    <w:rsid w:val="008649AA"/>
    <w:rsid w:val="008651BA"/>
    <w:rsid w:val="0086616F"/>
    <w:rsid w:val="008673C2"/>
    <w:rsid w:val="00870F0C"/>
    <w:rsid w:val="00872D3A"/>
    <w:rsid w:val="00875CE8"/>
    <w:rsid w:val="00880E0C"/>
    <w:rsid w:val="00881804"/>
    <w:rsid w:val="00882D58"/>
    <w:rsid w:val="00893AAD"/>
    <w:rsid w:val="00894CAC"/>
    <w:rsid w:val="0089629F"/>
    <w:rsid w:val="008A3E94"/>
    <w:rsid w:val="008A7DC0"/>
    <w:rsid w:val="008B3FDA"/>
    <w:rsid w:val="008B6AC3"/>
    <w:rsid w:val="008B70BC"/>
    <w:rsid w:val="008D01A3"/>
    <w:rsid w:val="008D5DF4"/>
    <w:rsid w:val="008D7E69"/>
    <w:rsid w:val="008E4C41"/>
    <w:rsid w:val="008F1C28"/>
    <w:rsid w:val="008F20BA"/>
    <w:rsid w:val="008F5589"/>
    <w:rsid w:val="008F7FF5"/>
    <w:rsid w:val="00901582"/>
    <w:rsid w:val="009021B2"/>
    <w:rsid w:val="0090392E"/>
    <w:rsid w:val="0091655C"/>
    <w:rsid w:val="009169D7"/>
    <w:rsid w:val="00920F95"/>
    <w:rsid w:val="00925317"/>
    <w:rsid w:val="009335F4"/>
    <w:rsid w:val="00935E59"/>
    <w:rsid w:val="009365BC"/>
    <w:rsid w:val="00942D4A"/>
    <w:rsid w:val="00944506"/>
    <w:rsid w:val="00946961"/>
    <w:rsid w:val="009609EE"/>
    <w:rsid w:val="009643EF"/>
    <w:rsid w:val="009723AA"/>
    <w:rsid w:val="009800C1"/>
    <w:rsid w:val="009805C2"/>
    <w:rsid w:val="0098069C"/>
    <w:rsid w:val="00980EE1"/>
    <w:rsid w:val="00983069"/>
    <w:rsid w:val="00986D7F"/>
    <w:rsid w:val="00996398"/>
    <w:rsid w:val="009A2CFF"/>
    <w:rsid w:val="009A456A"/>
    <w:rsid w:val="009A5AE3"/>
    <w:rsid w:val="009A7E86"/>
    <w:rsid w:val="009C08C2"/>
    <w:rsid w:val="009C7B18"/>
    <w:rsid w:val="009D16BA"/>
    <w:rsid w:val="009D37CB"/>
    <w:rsid w:val="009D495C"/>
    <w:rsid w:val="009E1471"/>
    <w:rsid w:val="009E1A82"/>
    <w:rsid w:val="009E6726"/>
    <w:rsid w:val="009F345B"/>
    <w:rsid w:val="009F34C8"/>
    <w:rsid w:val="009F56C7"/>
    <w:rsid w:val="00A02470"/>
    <w:rsid w:val="00A2199D"/>
    <w:rsid w:val="00A22E7F"/>
    <w:rsid w:val="00A27FA8"/>
    <w:rsid w:val="00A32F72"/>
    <w:rsid w:val="00A3587B"/>
    <w:rsid w:val="00A37C3D"/>
    <w:rsid w:val="00A419E8"/>
    <w:rsid w:val="00A439F1"/>
    <w:rsid w:val="00A46F60"/>
    <w:rsid w:val="00A57CB4"/>
    <w:rsid w:val="00A601C5"/>
    <w:rsid w:val="00A64959"/>
    <w:rsid w:val="00A65272"/>
    <w:rsid w:val="00A6534C"/>
    <w:rsid w:val="00A67DB1"/>
    <w:rsid w:val="00A77A15"/>
    <w:rsid w:val="00A832B2"/>
    <w:rsid w:val="00A96387"/>
    <w:rsid w:val="00A969C7"/>
    <w:rsid w:val="00AA3442"/>
    <w:rsid w:val="00AA5365"/>
    <w:rsid w:val="00AA5E85"/>
    <w:rsid w:val="00AB4179"/>
    <w:rsid w:val="00AB6DDE"/>
    <w:rsid w:val="00AC0D87"/>
    <w:rsid w:val="00AC1AAA"/>
    <w:rsid w:val="00AC1ED4"/>
    <w:rsid w:val="00AC33D2"/>
    <w:rsid w:val="00AD4720"/>
    <w:rsid w:val="00AD527D"/>
    <w:rsid w:val="00AD5B0A"/>
    <w:rsid w:val="00AD71BC"/>
    <w:rsid w:val="00AE02F8"/>
    <w:rsid w:val="00AE3025"/>
    <w:rsid w:val="00AE43BF"/>
    <w:rsid w:val="00AE4B72"/>
    <w:rsid w:val="00AF0C2F"/>
    <w:rsid w:val="00AF39FD"/>
    <w:rsid w:val="00AF4D1F"/>
    <w:rsid w:val="00AF64D6"/>
    <w:rsid w:val="00AF7D03"/>
    <w:rsid w:val="00B035F5"/>
    <w:rsid w:val="00B050B0"/>
    <w:rsid w:val="00B06411"/>
    <w:rsid w:val="00B14B71"/>
    <w:rsid w:val="00B15574"/>
    <w:rsid w:val="00B2518E"/>
    <w:rsid w:val="00B3021B"/>
    <w:rsid w:val="00B304AB"/>
    <w:rsid w:val="00B30743"/>
    <w:rsid w:val="00B4431A"/>
    <w:rsid w:val="00B51698"/>
    <w:rsid w:val="00B54741"/>
    <w:rsid w:val="00B56654"/>
    <w:rsid w:val="00B6202E"/>
    <w:rsid w:val="00B6381A"/>
    <w:rsid w:val="00B73000"/>
    <w:rsid w:val="00B81389"/>
    <w:rsid w:val="00B82408"/>
    <w:rsid w:val="00B83476"/>
    <w:rsid w:val="00B8419D"/>
    <w:rsid w:val="00B84280"/>
    <w:rsid w:val="00B873FC"/>
    <w:rsid w:val="00B87722"/>
    <w:rsid w:val="00B915C4"/>
    <w:rsid w:val="00B93157"/>
    <w:rsid w:val="00B96156"/>
    <w:rsid w:val="00BA25BE"/>
    <w:rsid w:val="00BA6E68"/>
    <w:rsid w:val="00BB31A7"/>
    <w:rsid w:val="00BB6629"/>
    <w:rsid w:val="00BC0AD5"/>
    <w:rsid w:val="00BC4F82"/>
    <w:rsid w:val="00BD15AE"/>
    <w:rsid w:val="00BD4C1B"/>
    <w:rsid w:val="00BD6662"/>
    <w:rsid w:val="00BD66FD"/>
    <w:rsid w:val="00BE4748"/>
    <w:rsid w:val="00BE48D5"/>
    <w:rsid w:val="00BE7396"/>
    <w:rsid w:val="00BF0746"/>
    <w:rsid w:val="00BF0B92"/>
    <w:rsid w:val="00BF2B4F"/>
    <w:rsid w:val="00BF425E"/>
    <w:rsid w:val="00C00099"/>
    <w:rsid w:val="00C07AF4"/>
    <w:rsid w:val="00C1218D"/>
    <w:rsid w:val="00C1682F"/>
    <w:rsid w:val="00C2701C"/>
    <w:rsid w:val="00C27A4A"/>
    <w:rsid w:val="00C41698"/>
    <w:rsid w:val="00C429D8"/>
    <w:rsid w:val="00C437FF"/>
    <w:rsid w:val="00C457E7"/>
    <w:rsid w:val="00C4757E"/>
    <w:rsid w:val="00C50AEA"/>
    <w:rsid w:val="00C514E6"/>
    <w:rsid w:val="00C60187"/>
    <w:rsid w:val="00C64D8B"/>
    <w:rsid w:val="00C74FE5"/>
    <w:rsid w:val="00C83CA5"/>
    <w:rsid w:val="00C86C8D"/>
    <w:rsid w:val="00C87793"/>
    <w:rsid w:val="00C87CD6"/>
    <w:rsid w:val="00C959F3"/>
    <w:rsid w:val="00C97FE9"/>
    <w:rsid w:val="00CA13D3"/>
    <w:rsid w:val="00CA3DD8"/>
    <w:rsid w:val="00CA70F6"/>
    <w:rsid w:val="00CB2200"/>
    <w:rsid w:val="00CB2222"/>
    <w:rsid w:val="00CB31FF"/>
    <w:rsid w:val="00CB622E"/>
    <w:rsid w:val="00CB7FDE"/>
    <w:rsid w:val="00CC41B5"/>
    <w:rsid w:val="00CC7449"/>
    <w:rsid w:val="00CD2804"/>
    <w:rsid w:val="00CD2892"/>
    <w:rsid w:val="00CD61C3"/>
    <w:rsid w:val="00CE785D"/>
    <w:rsid w:val="00CF0272"/>
    <w:rsid w:val="00CF2197"/>
    <w:rsid w:val="00D01E6F"/>
    <w:rsid w:val="00D025FE"/>
    <w:rsid w:val="00D04997"/>
    <w:rsid w:val="00D14258"/>
    <w:rsid w:val="00D155AC"/>
    <w:rsid w:val="00D2375D"/>
    <w:rsid w:val="00D24259"/>
    <w:rsid w:val="00D249ED"/>
    <w:rsid w:val="00D26388"/>
    <w:rsid w:val="00D3504A"/>
    <w:rsid w:val="00D431AA"/>
    <w:rsid w:val="00D43565"/>
    <w:rsid w:val="00D4431C"/>
    <w:rsid w:val="00D513C4"/>
    <w:rsid w:val="00D56544"/>
    <w:rsid w:val="00D60306"/>
    <w:rsid w:val="00D6334D"/>
    <w:rsid w:val="00D661F0"/>
    <w:rsid w:val="00D724F0"/>
    <w:rsid w:val="00D74045"/>
    <w:rsid w:val="00D74613"/>
    <w:rsid w:val="00D74F81"/>
    <w:rsid w:val="00D7665E"/>
    <w:rsid w:val="00D814F2"/>
    <w:rsid w:val="00D82F96"/>
    <w:rsid w:val="00D8375B"/>
    <w:rsid w:val="00D84743"/>
    <w:rsid w:val="00D86473"/>
    <w:rsid w:val="00DA3815"/>
    <w:rsid w:val="00DA4584"/>
    <w:rsid w:val="00DB1B48"/>
    <w:rsid w:val="00DB2058"/>
    <w:rsid w:val="00DC0E93"/>
    <w:rsid w:val="00DC13B8"/>
    <w:rsid w:val="00DC248C"/>
    <w:rsid w:val="00DC300B"/>
    <w:rsid w:val="00DC7A9F"/>
    <w:rsid w:val="00DD2ACC"/>
    <w:rsid w:val="00DE667B"/>
    <w:rsid w:val="00DF037F"/>
    <w:rsid w:val="00DF0498"/>
    <w:rsid w:val="00DF3CC2"/>
    <w:rsid w:val="00DF6F2B"/>
    <w:rsid w:val="00E00583"/>
    <w:rsid w:val="00E12379"/>
    <w:rsid w:val="00E142DC"/>
    <w:rsid w:val="00E16D1F"/>
    <w:rsid w:val="00E253D6"/>
    <w:rsid w:val="00E325B6"/>
    <w:rsid w:val="00E3408A"/>
    <w:rsid w:val="00E352CF"/>
    <w:rsid w:val="00E43782"/>
    <w:rsid w:val="00E4744C"/>
    <w:rsid w:val="00E479CA"/>
    <w:rsid w:val="00E57C6B"/>
    <w:rsid w:val="00E62705"/>
    <w:rsid w:val="00E64BEB"/>
    <w:rsid w:val="00E7395A"/>
    <w:rsid w:val="00E80855"/>
    <w:rsid w:val="00E80D87"/>
    <w:rsid w:val="00E818DA"/>
    <w:rsid w:val="00E90F58"/>
    <w:rsid w:val="00E94A55"/>
    <w:rsid w:val="00E94EC6"/>
    <w:rsid w:val="00E94F6A"/>
    <w:rsid w:val="00EA53C9"/>
    <w:rsid w:val="00EA70C3"/>
    <w:rsid w:val="00EA70D7"/>
    <w:rsid w:val="00EA7E4F"/>
    <w:rsid w:val="00EB1834"/>
    <w:rsid w:val="00EB1D88"/>
    <w:rsid w:val="00EC2165"/>
    <w:rsid w:val="00ED0693"/>
    <w:rsid w:val="00ED1D16"/>
    <w:rsid w:val="00ED2251"/>
    <w:rsid w:val="00EE1733"/>
    <w:rsid w:val="00EE264A"/>
    <w:rsid w:val="00EE2ADB"/>
    <w:rsid w:val="00EE4804"/>
    <w:rsid w:val="00EF07C2"/>
    <w:rsid w:val="00EF3B1C"/>
    <w:rsid w:val="00EF565D"/>
    <w:rsid w:val="00F01E34"/>
    <w:rsid w:val="00F11DE6"/>
    <w:rsid w:val="00F13EF3"/>
    <w:rsid w:val="00F222C2"/>
    <w:rsid w:val="00F230A7"/>
    <w:rsid w:val="00F2324E"/>
    <w:rsid w:val="00F2475D"/>
    <w:rsid w:val="00F2623F"/>
    <w:rsid w:val="00F26415"/>
    <w:rsid w:val="00F271A3"/>
    <w:rsid w:val="00F32A67"/>
    <w:rsid w:val="00F32EDD"/>
    <w:rsid w:val="00F33AC5"/>
    <w:rsid w:val="00F360A8"/>
    <w:rsid w:val="00F3643E"/>
    <w:rsid w:val="00F411FB"/>
    <w:rsid w:val="00F466C0"/>
    <w:rsid w:val="00F47DBD"/>
    <w:rsid w:val="00F57168"/>
    <w:rsid w:val="00F61DE7"/>
    <w:rsid w:val="00F721C9"/>
    <w:rsid w:val="00F83FF8"/>
    <w:rsid w:val="00F9342A"/>
    <w:rsid w:val="00FA0BED"/>
    <w:rsid w:val="00FA323F"/>
    <w:rsid w:val="00FA58E7"/>
    <w:rsid w:val="00FA610D"/>
    <w:rsid w:val="00FA7060"/>
    <w:rsid w:val="00FA7802"/>
    <w:rsid w:val="00FA7C2B"/>
    <w:rsid w:val="00FB0BBD"/>
    <w:rsid w:val="00FC2096"/>
    <w:rsid w:val="00FC230E"/>
    <w:rsid w:val="00FC4488"/>
    <w:rsid w:val="00FC4A51"/>
    <w:rsid w:val="00FE02C4"/>
    <w:rsid w:val="00FE115A"/>
    <w:rsid w:val="00FE1A48"/>
    <w:rsid w:val="00FE2568"/>
    <w:rsid w:val="00FE2DB5"/>
    <w:rsid w:val="00FE7B36"/>
    <w:rsid w:val="00FF0E80"/>
    <w:rsid w:val="00FF0FB2"/>
    <w:rsid w:val="00FF58EC"/>
    <w:rsid w:val="00FF7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40B88"/>
  <w15:docId w15:val="{3EF6BD72-61E7-49B9-B424-CC042EC0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qFormat/>
    <w:rsid w:val="00CE785D"/>
    <w:pPr>
      <w:spacing w:after="0" w:line="240" w:lineRule="auto"/>
    </w:pPr>
    <w:rPr>
      <w:rFonts w:eastAsia="Calibri"/>
      <w:sz w:val="20"/>
      <w:szCs w:val="20"/>
      <w:lang w:eastAsia="hr-HR"/>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link w:val="FootnoteText"/>
    <w:uiPriority w:val="99"/>
    <w:locked/>
    <w:rsid w:val="00CE785D"/>
    <w:rPr>
      <w:sz w:val="20"/>
    </w:rPr>
  </w:style>
  <w:style w:type="character" w:styleId="FootnoteReference">
    <w:name w:val="footnote reference"/>
    <w:aliases w:val="BVI fnr,ftref,Footnote symbol,BVI fnr Car Car,BVI fnr Car,BVI fnr Car Car Car Car,BVI fnr Car Car Car Car Char,stylish, BVI fnr, BVI fnr Car Car, BVI fnr Car Car Car Car, BVI fnr Car Car Car Car Char,BVI fnr Car Char1 Char"/>
    <w:link w:val="Char2"/>
    <w:uiPriority w:val="99"/>
    <w:qFormat/>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ListParagraphChar"/>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character" w:customStyle="1" w:styleId="ListParagraphChar">
    <w:name w:val="List Paragraph Char"/>
    <w:aliases w:val="heading 1 Char,Normal List Char,Endnote Char,Indent Char,Paragraph Char,Citation List Char,Normal bullet 2 Char,Resume Title Char,Paragraphe de liste PBLH Char,Bullet list Char,List Paragraph Char Char Char,b1 Char,Number_1 Char"/>
    <w:link w:val="ListParagraph"/>
    <w:uiPriority w:val="34"/>
    <w:qFormat/>
    <w:locked/>
    <w:rsid w:val="00526EF2"/>
    <w:rPr>
      <w:rFonts w:eastAsia="Times New Roman"/>
      <w:sz w:val="22"/>
      <w:szCs w:val="22"/>
      <w:lang w:eastAsia="en-US"/>
    </w:rPr>
  </w:style>
  <w:style w:type="paragraph" w:customStyle="1" w:styleId="bullets">
    <w:name w:val="bullets"/>
    <w:basedOn w:val="ListParagraph"/>
    <w:link w:val="bulletsChar"/>
    <w:qFormat/>
    <w:rsid w:val="00526EF2"/>
    <w:pPr>
      <w:numPr>
        <w:numId w:val="10"/>
      </w:numPr>
      <w:spacing w:after="0" w:line="240" w:lineRule="auto"/>
    </w:pPr>
    <w:rPr>
      <w:rFonts w:asciiTheme="minorHAnsi" w:eastAsiaTheme="minorHAnsi" w:hAnsiTheme="minorHAnsi" w:cstheme="minorBidi"/>
      <w:lang w:val="en-GB"/>
    </w:rPr>
  </w:style>
  <w:style w:type="character" w:customStyle="1" w:styleId="bulletsChar">
    <w:name w:val="bullets Char"/>
    <w:link w:val="bullets"/>
    <w:rsid w:val="00526EF2"/>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https://mrrfeu365.sharepoint.com/SUURS/MISDEV/_layouts/15/wrkstat.aspx?List=7ed68b9a-8ceb-4a01-b5a5-20f8de1753f4&amp;WorkflowInstanceName=183e2333-9e86-41c1-a84f-f27e2539c060</Url>
      <Description>Stage 1</Description>
    </addTitle_x0028_1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8631-FD1B-452A-9386-98F8EEEA8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3.xml><?xml version="1.0" encoding="utf-8"?>
<ds:datastoreItem xmlns:ds="http://schemas.openxmlformats.org/officeDocument/2006/customXml" ds:itemID="{65D1B7E5-9E2D-4047-9DAA-7BB90C7A182A}">
  <ds:schemaRefs>
    <ds:schemaRef ds:uri="http://schemas.microsoft.com/office/2006/metadata/properties"/>
    <ds:schemaRef ds:uri="http://schemas.microsoft.com/office/infopath/2007/PartnerControls"/>
    <ds:schemaRef ds:uri="7ed68b9a-8ceb-4a01-b5a5-20f8de1753f4"/>
  </ds:schemaRefs>
</ds:datastoreItem>
</file>

<file path=customXml/itemProps4.xml><?xml version="1.0" encoding="utf-8"?>
<ds:datastoreItem xmlns:ds="http://schemas.openxmlformats.org/officeDocument/2006/customXml" ds:itemID="{02BDD2DC-187D-40E3-AFD5-014179FE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10</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Ministarstvo regionalnoga razvoja i fondova Europske unije (MRRFEU)</vt:lpstr>
    </vt:vector>
  </TitlesOfParts>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1</cp:lastModifiedBy>
  <cp:revision>122</cp:revision>
  <cp:lastPrinted>2018-03-12T17:45:00Z</cp:lastPrinted>
  <dcterms:created xsi:type="dcterms:W3CDTF">2022-05-19T08:58:00Z</dcterms:created>
  <dcterms:modified xsi:type="dcterms:W3CDTF">2023-07-17T06:56:00Z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